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i w:val="1"/>
          <w:iCs w:val="1"/>
          <w:sz w:val="20"/>
          <w:szCs w:val="20"/>
          <w:shd w:fill="ead1dc" w:val="clear"/>
        </w:rPr>
      </w:pPr>
      <w:r w:rsidDel="00000000" w:rsidR="00000000" w:rsidRPr="00000000">
        <w:rPr>
          <w:b w:val="1"/>
          <w:bCs w:val="1"/>
          <w:i w:val="1"/>
          <w:iCs w:val="1"/>
          <w:sz w:val="20"/>
          <w:szCs w:val="20"/>
          <w:shd w:fill="ead1dc" w:val="clear"/>
          <w:rtl w:val="0"/>
        </w:rPr>
        <w:t xml:space="preserve">[Les parties à adapter selon ton cas ou ta commune sont indiquées en rose]</w:t>
      </w:r>
    </w:p>
    <w:p w:rsidR="00000000" w:rsidDel="00000000" w:rsidP="00000000" w:rsidRDefault="00000000" w:rsidRPr="00000000" w14:paraId="00000002">
      <w:pPr>
        <w:rPr>
          <w:sz w:val="20"/>
          <w:szCs w:val="20"/>
          <w:shd w:fill="f4cccc" w:val="clear"/>
        </w:rPr>
      </w:pPr>
      <w:r w:rsidDel="00000000" w:rsidR="00000000" w:rsidRPr="00000000">
        <w:rPr>
          <w:rtl w:val="0"/>
        </w:rPr>
      </w:r>
    </w:p>
    <w:p w:rsidR="00000000" w:rsidDel="00000000" w:rsidP="00000000" w:rsidRDefault="00000000" w:rsidRPr="00000000" w14:paraId="00000003">
      <w:pPr>
        <w:rPr>
          <w:sz w:val="20"/>
          <w:szCs w:val="20"/>
          <w:shd w:fill="ead1dc" w:val="clear"/>
        </w:rPr>
      </w:pPr>
      <w:r w:rsidDel="00000000" w:rsidR="00000000" w:rsidRPr="00000000">
        <w:rPr>
          <w:sz w:val="20"/>
          <w:szCs w:val="20"/>
          <w:shd w:fill="ead1dc" w:val="clear"/>
          <w:rtl w:val="0"/>
        </w:rPr>
        <w:t xml:space="preserve">Prénom et Nom</w:t>
      </w:r>
    </w:p>
    <w:p w:rsidR="00000000" w:rsidDel="00000000" w:rsidP="00000000" w:rsidRDefault="00000000" w:rsidRPr="00000000" w14:paraId="00000004">
      <w:pPr>
        <w:rPr>
          <w:sz w:val="20"/>
          <w:szCs w:val="20"/>
          <w:shd w:fill="ead1dc" w:val="clear"/>
        </w:rPr>
      </w:pPr>
      <w:r w:rsidDel="00000000" w:rsidR="00000000" w:rsidRPr="00000000">
        <w:rPr>
          <w:sz w:val="20"/>
          <w:szCs w:val="20"/>
          <w:shd w:fill="ead1dc" w:val="clear"/>
          <w:rtl w:val="0"/>
        </w:rPr>
        <w:t xml:space="preserve">Adresse</w:t>
      </w:r>
    </w:p>
    <w:p w:rsidR="00000000" w:rsidDel="00000000" w:rsidP="00000000" w:rsidRDefault="00000000" w:rsidRPr="00000000" w14:paraId="00000005">
      <w:pPr>
        <w:rPr>
          <w:i w:val="1"/>
          <w:iCs w:val="1"/>
          <w:sz w:val="20"/>
          <w:szCs w:val="20"/>
          <w:shd w:fill="ead1dc" w:val="clear"/>
        </w:rPr>
      </w:pPr>
      <w:r w:rsidDel="00000000" w:rsidR="00000000" w:rsidRPr="00000000">
        <w:rPr>
          <w:sz w:val="20"/>
          <w:szCs w:val="20"/>
          <w:shd w:fill="ead1dc" w:val="clear"/>
          <w:rtl w:val="0"/>
        </w:rPr>
        <w:t xml:space="preserve">Numéro de téléphone </w:t>
      </w:r>
      <w:r w:rsidDel="00000000" w:rsidR="00000000" w:rsidRPr="00000000">
        <w:rPr>
          <w:i w:val="1"/>
          <w:iCs w:val="1"/>
          <w:sz w:val="20"/>
          <w:szCs w:val="20"/>
          <w:shd w:fill="ead1dc" w:val="clear"/>
          <w:rtl w:val="0"/>
        </w:rPr>
        <w:t xml:space="preserve">[éventuellement]</w:t>
      </w:r>
    </w:p>
    <w:p w:rsidR="00000000" w:rsidDel="00000000" w:rsidP="00000000" w:rsidRDefault="00000000" w:rsidRPr="00000000" w14:paraId="00000006">
      <w:pPr>
        <w:rPr>
          <w:b w:val="1"/>
          <w:bCs w:val="1"/>
          <w:sz w:val="20"/>
          <w:szCs w:val="20"/>
          <w:shd w:fill="f4cccc" w:val="clear"/>
        </w:rPr>
      </w:pPr>
      <w:r w:rsidDel="00000000" w:rsidR="00000000" w:rsidRPr="00000000">
        <w:rPr>
          <w:sz w:val="20"/>
          <w:szCs w:val="20"/>
          <w:shd w:fill="ead1dc" w:val="clear"/>
          <w:rtl w:val="0"/>
        </w:rPr>
        <w:t xml:space="preserve">Adresse mail</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jc w:val="right"/>
        <w:rPr>
          <w:sz w:val="20"/>
          <w:szCs w:val="20"/>
          <w:shd w:fill="ead1dc" w:val="clear"/>
        </w:rPr>
      </w:pPr>
      <w:r w:rsidDel="00000000" w:rsidR="00000000" w:rsidRPr="00000000">
        <w:rPr>
          <w:sz w:val="20"/>
          <w:szCs w:val="20"/>
          <w:shd w:fill="ead1dc" w:val="clear"/>
          <w:rtl w:val="0"/>
        </w:rPr>
        <w:t xml:space="preserve">Service communal compétent de l’environnement si connu, sinon Exécutif de ta commune ou service qui traite de la durabilité si existant</w:t>
      </w:r>
    </w:p>
    <w:p w:rsidR="00000000" w:rsidDel="00000000" w:rsidP="00000000" w:rsidRDefault="00000000" w:rsidRPr="00000000" w14:paraId="0000000A">
      <w:pPr>
        <w:jc w:val="right"/>
        <w:rPr>
          <w:sz w:val="20"/>
          <w:szCs w:val="20"/>
          <w:shd w:fill="ead1dc" w:val="clear"/>
        </w:rPr>
      </w:pPr>
      <w:r w:rsidDel="00000000" w:rsidR="00000000" w:rsidRPr="00000000">
        <w:rPr>
          <w:sz w:val="20"/>
          <w:szCs w:val="20"/>
          <w:shd w:fill="ead1dc" w:val="clear"/>
          <w:rtl w:val="0"/>
        </w:rPr>
        <w:t xml:space="preserve">Adresse</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b w:val="1"/>
          <w:bCs w:val="1"/>
          <w:sz w:val="20"/>
          <w:szCs w:val="20"/>
          <w:shd w:fill="ead1dc" w:val="clear"/>
        </w:rPr>
      </w:pPr>
      <w:r w:rsidDel="00000000" w:rsidR="00000000" w:rsidRPr="00000000">
        <w:rPr>
          <w:b w:val="1"/>
          <w:bCs w:val="1"/>
          <w:sz w:val="20"/>
          <w:szCs w:val="20"/>
          <w:rtl w:val="0"/>
        </w:rPr>
        <w:t xml:space="preserve">Objet : Renseignements sur l’état de la stratégie climatique de la commune de </w:t>
      </w:r>
      <w:r w:rsidDel="00000000" w:rsidR="00000000" w:rsidRPr="00000000">
        <w:rPr>
          <w:b w:val="1"/>
          <w:bCs w:val="1"/>
          <w:sz w:val="20"/>
          <w:szCs w:val="20"/>
          <w:shd w:fill="ead1dc" w:val="clear"/>
          <w:rtl w:val="0"/>
        </w:rPr>
        <w:t xml:space="preserve">[nom de ta commune]</w:t>
      </w:r>
    </w:p>
    <w:p w:rsidR="00000000" w:rsidDel="00000000" w:rsidP="00000000" w:rsidRDefault="00000000" w:rsidRPr="00000000" w14:paraId="0000000F">
      <w:pPr>
        <w:jc w:val="both"/>
        <w:rPr>
          <w:sz w:val="20"/>
          <w:szCs w:val="20"/>
        </w:rPr>
      </w:pPr>
      <w:r w:rsidDel="00000000" w:rsidR="00000000" w:rsidRPr="00000000">
        <w:rPr>
          <w:rtl w:val="0"/>
        </w:rPr>
      </w:r>
    </w:p>
    <w:p w:rsidR="00000000" w:rsidDel="00000000" w:rsidP="00000000" w:rsidRDefault="00000000" w:rsidRPr="00000000" w14:paraId="00000010">
      <w:pPr>
        <w:jc w:val="both"/>
        <w:rPr>
          <w:sz w:val="20"/>
          <w:szCs w:val="20"/>
        </w:rPr>
      </w:pPr>
      <w:r w:rsidDel="00000000" w:rsidR="00000000" w:rsidRPr="00000000">
        <w:rPr>
          <w:rtl w:val="0"/>
        </w:rPr>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Bonjour,</w:t>
      </w:r>
    </w:p>
    <w:p w:rsidR="00000000" w:rsidDel="00000000" w:rsidP="00000000" w:rsidRDefault="00000000" w:rsidRPr="00000000" w14:paraId="00000012">
      <w:pPr>
        <w:jc w:val="both"/>
        <w:rPr>
          <w:sz w:val="20"/>
          <w:szCs w:val="20"/>
        </w:rPr>
      </w:pPr>
      <w:r w:rsidDel="00000000" w:rsidR="00000000" w:rsidRPr="00000000">
        <w:rPr>
          <w:rtl w:val="0"/>
        </w:rPr>
      </w:r>
    </w:p>
    <w:p w:rsidR="00000000" w:rsidDel="00000000" w:rsidP="00000000" w:rsidRDefault="00000000" w:rsidRPr="00000000" w14:paraId="00000013">
      <w:pPr>
        <w:jc w:val="both"/>
        <w:rPr>
          <w:sz w:val="20"/>
          <w:szCs w:val="20"/>
        </w:rPr>
      </w:pPr>
      <w:r w:rsidDel="00000000" w:rsidR="00000000" w:rsidRPr="00000000">
        <w:rPr>
          <w:sz w:val="20"/>
          <w:szCs w:val="20"/>
          <w:rtl w:val="0"/>
        </w:rPr>
        <w:t xml:space="preserve">La Suisse doit atteindre la neutralité climatique d’ici 2050, ce qui implique une réduction considérable de ses émissions de gaz à effet de serre (GES). Pour atteindre cet objectif, les villes et les communes ont également un rôle à jouer. La protection du climat touche divers domaines tels que la mobilité, les énergies renouvelables, l'industrie, la consommation, l’agriculture et bien d'autres encore. De nombreuses communes ont déjà mis en place des mesures visant à réduire les émissions liées à ces activités, mais il manque parfois une approche systématique et globale. Une stratégie climatique fixe des objectifs, définit et planifie des mesures. Le climat n'est pas le seul à en bénéficier. De nombreuses mesures peuvent, par exemple, améliorer la qualité de vie de la population ou renforcer l'économie régionale. De plus, la dépendance aux énergies fossiles est réduite et les ressources sont utilisées de manière efficace et efficiente. Et enfin, grâce à une stratégie climatique détaillée, la population peut être informée de la manière dont la commune assume ses responsabilités en matière de protection du climat.</w:t>
      </w:r>
    </w:p>
    <w:p w:rsidR="00000000" w:rsidDel="00000000" w:rsidP="00000000" w:rsidRDefault="00000000" w:rsidRPr="00000000" w14:paraId="00000014">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5">
      <w:pPr>
        <w:jc w:val="both"/>
        <w:rPr>
          <w:sz w:val="20"/>
          <w:szCs w:val="20"/>
        </w:rPr>
      </w:pPr>
      <w:r w:rsidDel="00000000" w:rsidR="00000000" w:rsidRPr="00000000">
        <w:rPr>
          <w:sz w:val="20"/>
          <w:szCs w:val="20"/>
          <w:rtl w:val="0"/>
        </w:rPr>
        <w:t xml:space="preserve">Il existe aujourd’hui en Suisse des exemples de bonnes pratiques pour la réalisation et l’implémentation d’une stratégie climatique communale. La commune de Villars-sur-Glâne du Canton de Fribourg a rédigé un </w:t>
      </w:r>
      <w:hyperlink r:id="rId6">
        <w:r w:rsidDel="00000000" w:rsidR="00000000" w:rsidRPr="00000000">
          <w:rPr>
            <w:color w:val="1155cc"/>
            <w:sz w:val="20"/>
            <w:szCs w:val="20"/>
            <w:u w:val="single"/>
            <w:rtl w:val="0"/>
          </w:rPr>
          <w:t xml:space="preserve">Plan climat communal</w:t>
        </w:r>
      </w:hyperlink>
      <w:r w:rsidDel="00000000" w:rsidR="00000000" w:rsidRPr="00000000">
        <w:rPr>
          <w:sz w:val="20"/>
          <w:szCs w:val="20"/>
          <w:rtl w:val="0"/>
        </w:rPr>
        <w:t xml:space="preserve"> qui comprend également un </w:t>
      </w:r>
      <w:hyperlink r:id="rId7">
        <w:r w:rsidDel="00000000" w:rsidR="00000000" w:rsidRPr="00000000">
          <w:rPr>
            <w:color w:val="1155cc"/>
            <w:sz w:val="20"/>
            <w:szCs w:val="20"/>
            <w:u w:val="single"/>
            <w:rtl w:val="0"/>
          </w:rPr>
          <w:t xml:space="preserve">Plan de mesures</w:t>
        </w:r>
      </w:hyperlink>
      <w:r w:rsidDel="00000000" w:rsidR="00000000" w:rsidRPr="00000000">
        <w:rPr>
          <w:sz w:val="20"/>
          <w:szCs w:val="20"/>
          <w:rtl w:val="0"/>
        </w:rPr>
        <w:t xml:space="preserve">. Ce dernier présente pour chaque mesure une fiche détaillée précisant le coût approximatif de la mesure, tant au niveau de la planification que de la mise en œuvre, ainsi que son mode de financement. Le catalogue de mesures couvre un large éventail de thèmes, par exemple : menus durables dans les établissements publics, promotion de la réutilisation et de la réparation des produits, événements durables,etc.</w:t>
      </w:r>
    </w:p>
    <w:p w:rsidR="00000000" w:rsidDel="00000000" w:rsidP="00000000" w:rsidRDefault="00000000" w:rsidRPr="00000000" w14:paraId="00000016">
      <w:pPr>
        <w:jc w:val="both"/>
        <w:rPr>
          <w:sz w:val="20"/>
          <w:szCs w:val="20"/>
        </w:rPr>
      </w:pPr>
      <w:r w:rsidDel="00000000" w:rsidR="00000000" w:rsidRPr="00000000">
        <w:rPr>
          <w:rtl w:val="0"/>
        </w:rPr>
      </w:r>
    </w:p>
    <w:p w:rsidR="00000000" w:rsidDel="00000000" w:rsidP="00000000" w:rsidRDefault="00000000" w:rsidRPr="00000000" w14:paraId="00000017">
      <w:pPr>
        <w:jc w:val="both"/>
        <w:rPr>
          <w:sz w:val="20"/>
          <w:szCs w:val="20"/>
          <w:shd w:fill="ead1dc" w:val="clear"/>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Consulte </w:t>
      </w:r>
      <w:hyperlink r:id="rId8">
        <w:r w:rsidDel="00000000" w:rsidR="00000000" w:rsidRPr="00000000">
          <w:rPr>
            <w:i w:val="1"/>
            <w:iCs w:val="1"/>
            <w:color w:val="1155cc"/>
            <w:sz w:val="20"/>
            <w:szCs w:val="20"/>
            <w:u w:val="single"/>
            <w:shd w:fill="ead1dc" w:val="clear"/>
            <w:rtl w:val="0"/>
          </w:rPr>
          <w:t xml:space="preserve">notre plateforme OK Climat</w:t>
        </w:r>
      </w:hyperlink>
      <w:r w:rsidDel="00000000" w:rsidR="00000000" w:rsidRPr="00000000">
        <w:rPr>
          <w:i w:val="1"/>
          <w:iCs w:val="1"/>
          <w:sz w:val="20"/>
          <w:szCs w:val="20"/>
          <w:shd w:fill="ead1dc" w:val="clear"/>
          <w:rtl w:val="0"/>
        </w:rPr>
        <w:t xml:space="preserve"> pour connaître l’évaluation de ta commune dans le domaine de la stratégie climatique et, si elle a obtenu une note de 0 ou 1, tu peux ajouter le paragraphe suivant :</w:t>
      </w:r>
      <w:r w:rsidDel="00000000" w:rsidR="00000000" w:rsidRPr="00000000">
        <w:rPr>
          <w:sz w:val="20"/>
          <w:szCs w:val="20"/>
          <w:shd w:fill="ead1dc" w:val="clear"/>
          <w:rtl w:val="0"/>
        </w:rPr>
        <w:t xml:space="preserve"> </w:t>
      </w:r>
    </w:p>
    <w:p w:rsidR="00000000" w:rsidDel="00000000" w:rsidP="00000000" w:rsidRDefault="00000000" w:rsidRPr="00000000" w14:paraId="00000018">
      <w:pPr>
        <w:jc w:val="both"/>
        <w:rPr>
          <w:sz w:val="20"/>
          <w:szCs w:val="20"/>
          <w:shd w:fill="ead1dc" w:val="clear"/>
        </w:rPr>
      </w:pPr>
      <w:r w:rsidDel="00000000" w:rsidR="00000000" w:rsidRPr="00000000">
        <w:rPr>
          <w:sz w:val="20"/>
          <w:szCs w:val="20"/>
          <w:shd w:fill="ead1dc" w:val="clear"/>
          <w:rtl w:val="0"/>
        </w:rPr>
        <w:t xml:space="preserve">Selon une recherche du projet OK Climat de l’Alliance Climatique Suisse (basée sur des données en libre accès), les mesures de la commune de [ta commune] dans le domaine de la stratégie climatique sont insuffisantes pour atteindre l’objectif de la neutralité climatique pour lequel la Suisse s’engage. Cela signifie qu’il existe un marge d’amélioration importante dans notre commune.]</w:t>
      </w:r>
    </w:p>
    <w:p w:rsidR="00000000" w:rsidDel="00000000" w:rsidP="00000000" w:rsidRDefault="00000000" w:rsidRPr="00000000" w14:paraId="00000019">
      <w:pPr>
        <w:jc w:val="both"/>
        <w:rPr>
          <w:sz w:val="20"/>
          <w:szCs w:val="20"/>
          <w:shd w:fill="ead1dc" w:val="clear"/>
        </w:rPr>
      </w:pP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rtl w:val="0"/>
        </w:rPr>
      </w:r>
    </w:p>
    <w:p w:rsidR="00000000" w:rsidDel="00000000" w:rsidP="00000000" w:rsidRDefault="00000000" w:rsidRPr="00000000" w14:paraId="0000001B">
      <w:pPr>
        <w:jc w:val="both"/>
        <w:rPr>
          <w:sz w:val="20"/>
          <w:szCs w:val="20"/>
        </w:rPr>
      </w:pPr>
      <w:r w:rsidDel="00000000" w:rsidR="00000000" w:rsidRPr="00000000">
        <w:rPr>
          <w:sz w:val="20"/>
          <w:szCs w:val="20"/>
          <w:rtl w:val="0"/>
        </w:rPr>
        <w:t xml:space="preserve">En tant qu’habitant.e de </w:t>
      </w:r>
      <w:r w:rsidDel="00000000" w:rsidR="00000000" w:rsidRPr="00000000">
        <w:rPr>
          <w:sz w:val="20"/>
          <w:szCs w:val="20"/>
          <w:shd w:fill="ead1dc" w:val="clear"/>
          <w:rtl w:val="0"/>
        </w:rPr>
        <w:t xml:space="preserve">[ta commune]</w:t>
      </w:r>
      <w:r w:rsidDel="00000000" w:rsidR="00000000" w:rsidRPr="00000000">
        <w:rPr>
          <w:sz w:val="20"/>
          <w:szCs w:val="20"/>
          <w:rtl w:val="0"/>
        </w:rPr>
        <w:t xml:space="preserve"> j’aimerais me renseigner sur les mesures prévues pour faire avancer la stratégie climatique communale, … </w:t>
      </w:r>
    </w:p>
    <w:p w:rsidR="00000000" w:rsidDel="00000000" w:rsidP="00000000" w:rsidRDefault="00000000" w:rsidRPr="00000000" w14:paraId="0000001C">
      <w:pPr>
        <w:numPr>
          <w:ilvl w:val="0"/>
          <w:numId w:val="1"/>
        </w:numPr>
        <w:ind w:left="720" w:hanging="360"/>
        <w:jc w:val="both"/>
        <w:rPr>
          <w:sz w:val="20"/>
          <w:szCs w:val="20"/>
        </w:rPr>
      </w:pPr>
      <w:r w:rsidDel="00000000" w:rsidR="00000000" w:rsidRPr="00000000">
        <w:rPr>
          <w:i w:val="1"/>
          <w:iCs w:val="1"/>
          <w:sz w:val="20"/>
          <w:szCs w:val="20"/>
          <w:shd w:fill="ead1dc" w:val="clear"/>
          <w:rtl w:val="0"/>
        </w:rPr>
        <w:t xml:space="preserve">[à ajouter s' il n’y a pas encore une stratégie climatique</w:t>
      </w:r>
      <w:r w:rsidDel="00000000" w:rsidR="00000000" w:rsidRPr="00000000">
        <w:rPr>
          <w:sz w:val="20"/>
          <w:szCs w:val="20"/>
          <w:shd w:fill="ead1dc" w:val="clear"/>
          <w:rtl w:val="0"/>
        </w:rPr>
        <w:t xml:space="preserve">] </w:t>
      </w:r>
      <w:r w:rsidDel="00000000" w:rsidR="00000000" w:rsidRPr="00000000">
        <w:rPr>
          <w:sz w:val="20"/>
          <w:szCs w:val="20"/>
          <w:rtl w:val="0"/>
        </w:rPr>
        <w:t xml:space="preserve">…, notamment si l’élaboration d’une stratégie climatique est déjà prévue. </w:t>
      </w:r>
    </w:p>
    <w:p w:rsidR="00000000" w:rsidDel="00000000" w:rsidP="00000000" w:rsidRDefault="00000000" w:rsidRPr="00000000" w14:paraId="0000001D">
      <w:pPr>
        <w:numPr>
          <w:ilvl w:val="0"/>
          <w:numId w:val="1"/>
        </w:numPr>
        <w:ind w:left="720" w:hanging="360"/>
        <w:jc w:val="both"/>
        <w:rPr>
          <w:sz w:val="20"/>
          <w:szCs w:val="20"/>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à ajouter si la stratégie climatique est insuffisante (p.ex. pas de mesures, mesures floues, …)</w:t>
      </w:r>
      <w:r w:rsidDel="00000000" w:rsidR="00000000" w:rsidRPr="00000000">
        <w:rPr>
          <w:sz w:val="20"/>
          <w:szCs w:val="20"/>
          <w:shd w:fill="ead1dc" w:val="clear"/>
          <w:rtl w:val="0"/>
        </w:rPr>
        <w:t xml:space="preserve">] </w:t>
      </w:r>
      <w:r w:rsidDel="00000000" w:rsidR="00000000" w:rsidRPr="00000000">
        <w:rPr>
          <w:sz w:val="20"/>
          <w:szCs w:val="20"/>
          <w:rtl w:val="0"/>
        </w:rPr>
        <w:t xml:space="preserve">…, notamment s'il est prévu d'étendre ou de réviser la stratégie climatique et s' il y a des mesures qui sont mises en œuvre dont la documentation n’est pas publique. </w:t>
      </w:r>
    </w:p>
    <w:p w:rsidR="00000000" w:rsidDel="00000000" w:rsidP="00000000" w:rsidRDefault="00000000" w:rsidRPr="00000000" w14:paraId="0000001E">
      <w:pPr>
        <w:jc w:val="both"/>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jc w:val="both"/>
        <w:rPr>
          <w:sz w:val="20"/>
          <w:szCs w:val="20"/>
        </w:rPr>
      </w:pPr>
      <w:r w:rsidDel="00000000" w:rsidR="00000000" w:rsidRPr="00000000">
        <w:rPr>
          <w:sz w:val="20"/>
          <w:szCs w:val="20"/>
          <w:rtl w:val="0"/>
        </w:rPr>
        <w:t xml:space="preserve">Je vous remercie par avance de l’attention que vous porterez à ma demande et je vous prie d'agréer mes plus cordiales salutations. </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shd w:fill="ead1dc" w:val="clear"/>
        </w:rPr>
      </w:pPr>
      <w:r w:rsidDel="00000000" w:rsidR="00000000" w:rsidRPr="00000000">
        <w:rPr>
          <w:sz w:val="20"/>
          <w:szCs w:val="20"/>
          <w:shd w:fill="ead1dc" w:val="clear"/>
          <w:rtl w:val="0"/>
        </w:rPr>
        <w:t xml:space="preserve">Prénom et nom [Il est également possible de signer en tant que association, collectif, ou autre forme d’organisation]</w:t>
      </w:r>
    </w:p>
    <w:p w:rsidR="00000000" w:rsidDel="00000000" w:rsidP="00000000" w:rsidRDefault="00000000" w:rsidRPr="00000000" w14:paraId="00000023">
      <w:pPr>
        <w:rPr>
          <w:sz w:val="20"/>
          <w:szCs w:val="20"/>
          <w:shd w:fill="ead1dc" w:val="clear"/>
        </w:rPr>
      </w:pPr>
      <w:r w:rsidDel="00000000" w:rsidR="00000000" w:rsidRPr="00000000">
        <w:rPr>
          <w:rtl w:val="0"/>
        </w:rPr>
      </w:r>
    </w:p>
    <w:p w:rsidR="00000000" w:rsidDel="00000000" w:rsidP="00000000" w:rsidRDefault="00000000" w:rsidRPr="00000000" w14:paraId="00000024">
      <w:pPr>
        <w:rPr>
          <w:sz w:val="20"/>
          <w:szCs w:val="20"/>
          <w:shd w:fill="ead1dc" w:val="clear"/>
        </w:rPr>
      </w:pPr>
      <w:r w:rsidDel="00000000" w:rsidR="00000000" w:rsidRPr="00000000">
        <w:rPr>
          <w:sz w:val="20"/>
          <w:szCs w:val="20"/>
          <w:shd w:fill="ead1dc" w:val="clear"/>
          <w:rtl w:val="0"/>
        </w:rPr>
        <w:t xml:space="preserve">[Signature]</w:t>
      </w:r>
    </w:p>
    <w:p w:rsidR="00000000" w:rsidDel="00000000" w:rsidP="00000000" w:rsidRDefault="00000000" w:rsidRPr="00000000" w14:paraId="00000025">
      <w:pPr>
        <w:rPr>
          <w:sz w:val="20"/>
          <w:szCs w:val="20"/>
          <w:shd w:fill="fff2cc" w:val="clear"/>
        </w:rPr>
      </w:pPr>
      <w:r w:rsidDel="00000000" w:rsidR="00000000" w:rsidRPr="00000000">
        <w:rPr>
          <w:rtl w:val="0"/>
        </w:rPr>
      </w:r>
    </w:p>
    <w:p w:rsidR="00000000" w:rsidDel="00000000" w:rsidP="00000000" w:rsidRDefault="00000000" w:rsidRPr="00000000" w14:paraId="00000026">
      <w:pPr>
        <w:rPr>
          <w:sz w:val="20"/>
          <w:szCs w:val="20"/>
          <w:shd w:fill="fff2cc" w:val="clea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illars-sur-glane.ch/wp-content/uploads/2024/11/20250108_Plan-climat-communal-Rapport-explicatif.pdf" TargetMode="External"/><Relationship Id="rId7" Type="http://schemas.openxmlformats.org/officeDocument/2006/relationships/hyperlink" Target="https://www.villars-sur-glane.ch/wp-content/uploads/2024/11/20250108_Plan-climat-communal-Plan-de-Mesures.pdf" TargetMode="External"/><Relationship Id="rId8" Type="http://schemas.openxmlformats.org/officeDocument/2006/relationships/hyperlink" Target="https://ok-klima.ch/fr?ratingType=lever&amp;domain=GOUV&amp;indicator=GOUV_B_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