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0"/>
          <w:szCs w:val="20"/>
          <w:shd w:fill="ead1dc" w:val="clear"/>
        </w:rPr>
      </w:pPr>
      <w:r w:rsidDel="00000000" w:rsidR="00000000" w:rsidRPr="00000000">
        <w:rPr>
          <w:b w:val="1"/>
          <w:bCs w:val="1"/>
          <w:sz w:val="20"/>
          <w:szCs w:val="20"/>
          <w:shd w:fill="ead1dc" w:val="clear"/>
          <w:rtl w:val="0"/>
        </w:rPr>
        <w:t xml:space="preserve">[</w:t>
      </w:r>
      <w:r w:rsidDel="00000000" w:rsidR="00000000" w:rsidRPr="00000000">
        <w:rPr>
          <w:b w:val="1"/>
          <w:bCs w:val="1"/>
          <w:i w:val="1"/>
          <w:iCs w:val="1"/>
          <w:sz w:val="20"/>
          <w:szCs w:val="20"/>
          <w:shd w:fill="ead1dc" w:val="clear"/>
          <w:rtl w:val="0"/>
        </w:rPr>
        <w:t xml:space="preserve">Die Passagen, die du an deine Situation oder deine Gemeinde anpassen musst, sind rosa markiert</w:t>
      </w:r>
      <w:r w:rsidDel="00000000" w:rsidR="00000000" w:rsidRPr="00000000">
        <w:rPr>
          <w:b w:val="1"/>
          <w:bCs w:val="1"/>
          <w:sz w:val="20"/>
          <w:szCs w:val="20"/>
          <w:shd w:fill="ead1dc" w:val="clear"/>
          <w:rtl w:val="0"/>
        </w:rPr>
        <w:t xml:space="preserve">]</w:t>
      </w:r>
    </w:p>
    <w:p w:rsidR="00000000" w:rsidDel="00000000" w:rsidP="00000000" w:rsidRDefault="00000000" w:rsidRPr="00000000" w14:paraId="00000002">
      <w:pPr>
        <w:rPr>
          <w:sz w:val="20"/>
          <w:szCs w:val="20"/>
          <w:shd w:fill="ead1dc" w:val="clear"/>
        </w:rPr>
      </w:pPr>
      <w:r w:rsidDel="00000000" w:rsidR="00000000" w:rsidRPr="00000000">
        <w:rPr>
          <w:sz w:val="20"/>
          <w:szCs w:val="20"/>
          <w:shd w:fill="ead1dc" w:val="clear"/>
          <w:rtl w:val="0"/>
        </w:rPr>
        <w:t xml:space="preserve">Vorname und Nachname</w:t>
      </w:r>
    </w:p>
    <w:p w:rsidR="00000000" w:rsidDel="00000000" w:rsidP="00000000" w:rsidRDefault="00000000" w:rsidRPr="00000000" w14:paraId="00000003">
      <w:pPr>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4">
      <w:pPr>
        <w:rPr>
          <w:sz w:val="20"/>
          <w:szCs w:val="20"/>
          <w:shd w:fill="ead1dc" w:val="clear"/>
        </w:rPr>
      </w:pPr>
      <w:r w:rsidDel="00000000" w:rsidR="00000000" w:rsidRPr="00000000">
        <w:rPr>
          <w:sz w:val="20"/>
          <w:szCs w:val="20"/>
          <w:shd w:fill="ead1dc" w:val="clear"/>
          <w:rtl w:val="0"/>
        </w:rPr>
        <w:t xml:space="preserve">Telefonnummer (</w:t>
      </w:r>
      <w:r w:rsidDel="00000000" w:rsidR="00000000" w:rsidRPr="00000000">
        <w:rPr>
          <w:i w:val="1"/>
          <w:iCs w:val="1"/>
          <w:sz w:val="20"/>
          <w:szCs w:val="20"/>
          <w:shd w:fill="ead1dc" w:val="clear"/>
          <w:rtl w:val="0"/>
        </w:rPr>
        <w:t xml:space="preserve">ggf</w:t>
      </w:r>
      <w:r w:rsidDel="00000000" w:rsidR="00000000" w:rsidRPr="00000000">
        <w:rPr>
          <w:sz w:val="20"/>
          <w:szCs w:val="20"/>
          <w:shd w:fill="ead1dc" w:val="clear"/>
          <w:rtl w:val="0"/>
        </w:rPr>
        <w:t xml:space="preserve">.)</w:t>
      </w:r>
    </w:p>
    <w:p w:rsidR="00000000" w:rsidDel="00000000" w:rsidP="00000000" w:rsidRDefault="00000000" w:rsidRPr="00000000" w14:paraId="00000005">
      <w:pPr>
        <w:rPr>
          <w:sz w:val="20"/>
          <w:szCs w:val="20"/>
          <w:shd w:fill="ead1dc" w:val="clear"/>
        </w:rPr>
      </w:pPr>
      <w:r w:rsidDel="00000000" w:rsidR="00000000" w:rsidRPr="00000000">
        <w:rPr>
          <w:sz w:val="20"/>
          <w:szCs w:val="20"/>
          <w:shd w:fill="ead1dc" w:val="clear"/>
          <w:rtl w:val="0"/>
        </w:rPr>
        <w:t xml:space="preserve">E-Mail-Adresse</w:t>
      </w:r>
    </w:p>
    <w:p w:rsidR="00000000" w:rsidDel="00000000" w:rsidP="00000000" w:rsidRDefault="00000000" w:rsidRPr="00000000" w14:paraId="00000006">
      <w:pPr>
        <w:jc w:val="right"/>
        <w:rPr>
          <w:sz w:val="20"/>
          <w:szCs w:val="20"/>
        </w:rPr>
      </w:pPr>
      <w:r w:rsidDel="00000000" w:rsidR="00000000" w:rsidRPr="00000000">
        <w:rPr>
          <w:rtl w:val="0"/>
        </w:rPr>
      </w:r>
    </w:p>
    <w:p w:rsidR="00000000" w:rsidDel="00000000" w:rsidP="00000000" w:rsidRDefault="00000000" w:rsidRPr="00000000" w14:paraId="00000007">
      <w:pPr>
        <w:jc w:val="right"/>
        <w:rPr>
          <w:sz w:val="20"/>
          <w:szCs w:val="20"/>
          <w:shd w:fill="ead1dc" w:val="clear"/>
        </w:rPr>
      </w:pPr>
      <w:r w:rsidDel="00000000" w:rsidR="00000000" w:rsidRPr="00000000">
        <w:rPr>
          <w:sz w:val="20"/>
          <w:szCs w:val="20"/>
          <w:shd w:fill="ead1dc" w:val="clear"/>
          <w:rtl w:val="0"/>
        </w:rPr>
        <w:t xml:space="preserve">Zuständige kommunale Stelle für Gemeinschaftsverpflegung, sofern bekannt; andernfalls die Gemeindeverwaltung oder die für Nachhaltigkeit zuständige Stelle, sofern vorhanden</w:t>
      </w:r>
    </w:p>
    <w:p w:rsidR="00000000" w:rsidDel="00000000" w:rsidP="00000000" w:rsidRDefault="00000000" w:rsidRPr="00000000" w14:paraId="00000008">
      <w:pPr>
        <w:jc w:val="right"/>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9">
      <w:pPr>
        <w:spacing w:after="240" w:before="240" w:lineRule="auto"/>
        <w:rPr>
          <w:b w:val="1"/>
          <w:bCs w:val="1"/>
          <w:sz w:val="20"/>
          <w:szCs w:val="20"/>
          <w:shd w:fill="fff2cc" w:val="clear"/>
        </w:rPr>
      </w:pPr>
      <w:r w:rsidDel="00000000" w:rsidR="00000000" w:rsidRPr="00000000">
        <w:rPr>
          <w:rtl w:val="0"/>
        </w:rPr>
      </w:r>
    </w:p>
    <w:p w:rsidR="00000000" w:rsidDel="00000000" w:rsidP="00000000" w:rsidRDefault="00000000" w:rsidRPr="00000000" w14:paraId="0000000A">
      <w:pPr>
        <w:spacing w:after="240" w:before="240" w:lineRule="auto"/>
        <w:jc w:val="both"/>
        <w:rPr>
          <w:b w:val="1"/>
          <w:bCs w:val="1"/>
          <w:sz w:val="20"/>
          <w:szCs w:val="20"/>
          <w:shd w:fill="ead1dc" w:val="clear"/>
        </w:rPr>
      </w:pPr>
      <w:r w:rsidDel="00000000" w:rsidR="00000000" w:rsidRPr="00000000">
        <w:rPr>
          <w:b w:val="1"/>
          <w:bCs w:val="1"/>
          <w:sz w:val="20"/>
          <w:szCs w:val="20"/>
          <w:rtl w:val="0"/>
        </w:rPr>
        <w:t xml:space="preserve">Betreff: Informationen zu Massnahmen für eine nachhaltige Gemeinschaftsgastronomie in der Gemeinde </w:t>
      </w:r>
      <w:r w:rsidDel="00000000" w:rsidR="00000000" w:rsidRPr="00000000">
        <w:rPr>
          <w:b w:val="1"/>
          <w:bCs w:val="1"/>
          <w:sz w:val="20"/>
          <w:szCs w:val="20"/>
          <w:shd w:fill="ead1dc" w:val="clear"/>
          <w:rtl w:val="0"/>
        </w:rPr>
        <w:t xml:space="preserve">[Name deiner Gemeinde]</w:t>
      </w:r>
    </w:p>
    <w:p w:rsidR="00000000" w:rsidDel="00000000" w:rsidP="00000000" w:rsidRDefault="00000000" w:rsidRPr="00000000" w14:paraId="0000000B">
      <w:pPr>
        <w:spacing w:after="240" w:before="240" w:lineRule="auto"/>
        <w:jc w:val="both"/>
        <w:rPr>
          <w:sz w:val="20"/>
          <w:szCs w:val="20"/>
        </w:rPr>
      </w:pPr>
      <w:r w:rsidDel="00000000" w:rsidR="00000000" w:rsidRPr="00000000">
        <w:rPr>
          <w:sz w:val="20"/>
          <w:szCs w:val="20"/>
          <w:rtl w:val="0"/>
        </w:rPr>
        <w:t xml:space="preserve">Guten Tag,</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Die Schweiz muss bis 2050 Klimaneutralität erreichen, was eine erhebliche Reduktion ihrer Treibhausgasemissionen erfordert. Die Ernährung ist häufig ein blinder Fleck der Klimapolitik, obwohl </w:t>
      </w:r>
      <w:r w:rsidDel="00000000" w:rsidR="00000000" w:rsidRPr="00000000">
        <w:rPr>
          <w:b w:val="1"/>
          <w:bCs w:val="1"/>
          <w:sz w:val="20"/>
          <w:szCs w:val="20"/>
          <w:rtl w:val="0"/>
        </w:rPr>
        <w:t xml:space="preserve">30% der gesamten ökologischen Belastung der Schweiz ihren Ursprung auf unseren Tellern haben</w:t>
      </w:r>
      <w:r w:rsidDel="00000000" w:rsidR="00000000" w:rsidRPr="00000000">
        <w:rPr>
          <w:sz w:val="20"/>
          <w:szCs w:val="20"/>
          <w:rtl w:val="0"/>
        </w:rPr>
        <w:t xml:space="preserve">. Der Einbezug von Nachhaltigkeitskriterien in die Gemeinschaftsgastronomie ist daher entscheidend für das Erreichen der Klimaziele. Die wichtigsten Hebel zur Senkung der Treibhausgasemissionen im Lebensmittelbereich sind die Reduktion des Konsums tierischer Produkte durch das Angebot vegetarischer oder veganer Mahlzeiten, die Erhöhung des Anteils nachhaltig produzierter Produkte (Bio Suisse, IP-Suisse usw.), der Einkauf regionaler und saisonaler Produkte sowie die Verringerung der Lebensmittelverschwendung. Neben der Senkung der Treibhausgasemissionen tragen diese Massnahmen auch zur Förderung einer nachhaltigen lokalen Landwirtschaft bei.</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In der Schweiz gibt es heute Beispiele für bewährte Praktiken im Bereich der nachhaltigen Gemeinschaftsverpflegung. Die Stadt Biel beispielsweise setzt sich seit 2023 für eine </w:t>
      </w:r>
      <w:hyperlink r:id="rId6">
        <w:r w:rsidDel="00000000" w:rsidR="00000000" w:rsidRPr="00000000">
          <w:rPr>
            <w:color w:val="1155cc"/>
            <w:sz w:val="20"/>
            <w:szCs w:val="20"/>
            <w:u w:val="single"/>
            <w:rtl w:val="0"/>
          </w:rPr>
          <w:t xml:space="preserve">gesunde und nachhaltige Ernährung</w:t>
        </w:r>
      </w:hyperlink>
      <w:r w:rsidDel="00000000" w:rsidR="00000000" w:rsidRPr="00000000">
        <w:rPr>
          <w:sz w:val="20"/>
          <w:szCs w:val="20"/>
          <w:rtl w:val="0"/>
        </w:rPr>
        <w:t xml:space="preserve"> ein, indem sie ein Reglement zur gesunden Ernährung in den städtischen Betreuungseinrichtungen eingeführt hat.</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sz w:val="20"/>
          <w:szCs w:val="20"/>
          <w:shd w:fill="ead1dc" w:val="clear"/>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Schau dir die </w:t>
      </w:r>
      <w:hyperlink r:id="rId7">
        <w:r w:rsidDel="00000000" w:rsidR="00000000" w:rsidRPr="00000000">
          <w:rPr>
            <w:i w:val="1"/>
            <w:iCs w:val="1"/>
            <w:color w:val="1155cc"/>
            <w:sz w:val="20"/>
            <w:szCs w:val="20"/>
            <w:u w:val="single"/>
            <w:shd w:fill="ead1dc" w:val="clear"/>
            <w:rtl w:val="0"/>
          </w:rPr>
          <w:t xml:space="preserve">Karte von OK Klima</w:t>
        </w:r>
      </w:hyperlink>
      <w:r w:rsidDel="00000000" w:rsidR="00000000" w:rsidRPr="00000000">
        <w:rPr>
          <w:i w:val="1"/>
          <w:iCs w:val="1"/>
          <w:sz w:val="20"/>
          <w:szCs w:val="20"/>
          <w:shd w:fill="ead1dc" w:val="clear"/>
          <w:rtl w:val="0"/>
        </w:rPr>
        <w:t xml:space="preserve"> an, um dich über die Bewertung deiner Gemeinde im Bereich der </w:t>
      </w:r>
      <w:r w:rsidDel="00000000" w:rsidR="00000000" w:rsidRPr="00000000">
        <w:rPr>
          <w:sz w:val="20"/>
          <w:szCs w:val="20"/>
          <w:shd w:fill="ead1dc" w:val="clear"/>
          <w:rtl w:val="0"/>
        </w:rPr>
        <w:t xml:space="preserve">Gemeinschaftsgastronomie</w:t>
      </w:r>
      <w:r w:rsidDel="00000000" w:rsidR="00000000" w:rsidRPr="00000000">
        <w:rPr>
          <w:i w:val="1"/>
          <w:iCs w:val="1"/>
          <w:sz w:val="20"/>
          <w:szCs w:val="20"/>
          <w:shd w:fill="ead1dc" w:val="clear"/>
          <w:rtl w:val="0"/>
        </w:rPr>
        <w:t xml:space="preserve"> zu informieren. Falls sie die Note 0 oder 1 erhalten hat, kannst du den folgenden Absatz hinzufügen</w:t>
      </w:r>
      <w:r w:rsidDel="00000000" w:rsidR="00000000" w:rsidRPr="00000000">
        <w:rPr>
          <w:sz w:val="20"/>
          <w:szCs w:val="20"/>
          <w:shd w:fill="ead1dc" w:val="clear"/>
          <w:rtl w:val="0"/>
        </w:rPr>
        <w:t xml:space="preserve">:</w:t>
      </w:r>
    </w:p>
    <w:p w:rsidR="00000000" w:rsidDel="00000000" w:rsidP="00000000" w:rsidRDefault="00000000" w:rsidRPr="00000000" w14:paraId="00000011">
      <w:pPr>
        <w:jc w:val="both"/>
        <w:rPr>
          <w:sz w:val="20"/>
          <w:szCs w:val="20"/>
          <w:shd w:fill="ead1dc" w:val="clear"/>
        </w:rPr>
      </w:pPr>
      <w:r w:rsidDel="00000000" w:rsidR="00000000" w:rsidRPr="00000000">
        <w:rPr>
          <w:sz w:val="20"/>
          <w:szCs w:val="20"/>
          <w:shd w:fill="ead1dc" w:val="clear"/>
          <w:rtl w:val="0"/>
        </w:rPr>
        <w:t xml:space="preserve">Laut einer Untersuchung des Projekts OK Klima der Klima-Allianz (basierend auf öffentlich zugänglichen Daten) reichen die Massnahmen der Gemeinde [deine Gemeinde] im Bereich der nachhaltigen Gemeinschaftsverpflegung nicht aus, um das Ziel der Klimaneutralität zu erreichen, zu dem sich die Schweiz verpflichtet hat. Das bedeutet, dass es in unserer Gemeinde erheblichen Verbesserungsbedarf gibt.]</w:t>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Als Einwohner:in von </w:t>
      </w:r>
      <w:r w:rsidDel="00000000" w:rsidR="00000000" w:rsidRPr="00000000">
        <w:rPr>
          <w:sz w:val="20"/>
          <w:szCs w:val="20"/>
          <w:shd w:fill="ead1dc" w:val="clear"/>
          <w:rtl w:val="0"/>
        </w:rPr>
        <w:t xml:space="preserve">[deine Gemeinde]</w:t>
      </w:r>
      <w:r w:rsidDel="00000000" w:rsidR="00000000" w:rsidRPr="00000000">
        <w:rPr>
          <w:sz w:val="20"/>
          <w:szCs w:val="20"/>
          <w:rtl w:val="0"/>
        </w:rPr>
        <w:t xml:space="preserve"> würde ich mich gerne über die geplanten Massnahmen zur Förderung einer nachhaltigen Ernährung in den Kantinen öffentlicher Einrichtungen informieren, insbesondere hinsichtlich möglicher Kriterien für die Beschaffung von Bio-Produkten, der Anzahl vegetarischer Mahlzeiten pro Woche, die Beschaffung von Schweizer, regionalen und saisonalen Produkten sowie Massnahmen zur Reduktion von Lebensmittelabfällen.</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Ich danke Ihnen im Voraus für die Berücksichtigung meiner Anfrage. </w:t>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Mit freundlichen Grüssen</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i w:val="1"/>
          <w:iCs w:val="1"/>
          <w:sz w:val="20"/>
          <w:szCs w:val="20"/>
          <w:shd w:fill="ead1dc" w:val="clear"/>
        </w:rPr>
      </w:pPr>
      <w:r w:rsidDel="00000000" w:rsidR="00000000" w:rsidRPr="00000000">
        <w:rPr>
          <w:sz w:val="20"/>
          <w:szCs w:val="20"/>
          <w:rtl w:val="0"/>
        </w:rPr>
        <w:t xml:space="preserve">Vorname und Nachname </w:t>
      </w:r>
      <w:r w:rsidDel="00000000" w:rsidR="00000000" w:rsidRPr="00000000">
        <w:rPr>
          <w:i w:val="1"/>
          <w:iCs w:val="1"/>
          <w:sz w:val="20"/>
          <w:szCs w:val="20"/>
          <w:shd w:fill="ead1dc" w:val="clear"/>
          <w:rtl w:val="0"/>
        </w:rPr>
        <w:t xml:space="preserve">[Es ist auch möglich, als Verein, Kollektiv oder in einer anderen Organisationsform zu unterschreiben]</w:t>
      </w:r>
    </w:p>
    <w:p w:rsidR="00000000" w:rsidDel="00000000" w:rsidP="00000000" w:rsidRDefault="00000000" w:rsidRPr="00000000" w14:paraId="0000001B">
      <w:pPr>
        <w:jc w:val="both"/>
        <w:rPr>
          <w:sz w:val="20"/>
          <w:szCs w:val="20"/>
        </w:rPr>
      </w:pPr>
      <w:r w:rsidDel="00000000" w:rsidR="00000000" w:rsidRPr="00000000">
        <w:rPr>
          <w:rtl w:val="0"/>
        </w:rPr>
      </w:r>
    </w:p>
    <w:p w:rsidR="00000000" w:rsidDel="00000000" w:rsidP="00000000" w:rsidRDefault="00000000" w:rsidRPr="00000000" w14:paraId="0000001C">
      <w:pPr>
        <w:jc w:val="both"/>
        <w:rPr>
          <w:sz w:val="20"/>
          <w:szCs w:val="20"/>
          <w:shd w:fill="ead1dc" w:val="clear"/>
        </w:rPr>
      </w:pPr>
      <w:r w:rsidDel="00000000" w:rsidR="00000000" w:rsidRPr="00000000">
        <w:rPr>
          <w:sz w:val="20"/>
          <w:szCs w:val="20"/>
          <w:shd w:fill="ead1dc" w:val="clear"/>
          <w:rtl w:val="0"/>
        </w:rPr>
        <w:t xml:space="preserve">[Unterschrift]</w:t>
      </w:r>
    </w:p>
    <w:p w:rsidR="00000000" w:rsidDel="00000000" w:rsidP="00000000" w:rsidRDefault="00000000" w:rsidRPr="00000000" w14:paraId="0000001D">
      <w:pPr>
        <w:jc w:val="both"/>
        <w:rPr>
          <w:sz w:val="20"/>
          <w:szCs w:val="2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el-bienne.ch/fr/alimentation-saine.html/2781" TargetMode="External"/><Relationship Id="rId7" Type="http://schemas.openxmlformats.org/officeDocument/2006/relationships/hyperlink" Target="https://ok-klima.ch/?ratingType=lever&amp;domain=ALEV&amp;indicator=ALEV_C_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