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Bdr/>
        <w:spacing w:after="240" w:before="240"/>
        <w:ind/>
        <w:rPr>
          <w:b/>
          <w:bCs/>
          <w:sz w:val="20"/>
          <w:szCs w:val="20"/>
          <w:shd w:val="clear" w:color="auto" w:fill="ead1dc"/>
        </w:rPr>
      </w:pPr>
      <w:r>
        <w:rPr>
          <w:b/>
          <w:bCs/>
          <w:sz w:val="20"/>
          <w:szCs w:val="20"/>
          <w:shd w:val="clear" w:color="auto" w:fill="ead1dc"/>
          <w:rtl w:val="0"/>
        </w:rPr>
        <w:t xml:space="preserve">[</w:t>
      </w:r>
      <w:r>
        <w:rPr>
          <w:b/>
          <w:bCs/>
          <w:i/>
          <w:iCs/>
          <w:sz w:val="20"/>
          <w:szCs w:val="20"/>
          <w:shd w:val="clear" w:color="auto" w:fill="ead1dc"/>
          <w:rtl w:val="0"/>
        </w:rPr>
        <w:t xml:space="preserve">Die Passagen, die du an deine Situation oder deine Gemeinde anpassen musst, sind rosa markiert</w:t>
      </w:r>
      <w:r>
        <w:rPr>
          <w:b/>
          <w:bCs/>
          <w:sz w:val="20"/>
          <w:szCs w:val="20"/>
          <w:shd w:val="clear" w:color="auto" w:fill="ead1dc"/>
          <w:rtl w:val="0"/>
        </w:rPr>
        <w:t xml:space="preserve">]</w:t>
      </w:r>
      <w:r>
        <w:rPr>
          <w:b/>
          <w:bCs/>
          <w:sz w:val="20"/>
          <w:szCs w:val="20"/>
          <w:shd w:val="clear" w:color="auto" w:fill="ead1dc"/>
        </w:rPr>
      </w:r>
      <w:r>
        <w:rPr>
          <w:b/>
          <w:bCs/>
          <w:sz w:val="20"/>
          <w:szCs w:val="20"/>
          <w:shd w:val="clear" w:color="auto" w:fill="ead1dc"/>
        </w:rPr>
      </w:r>
    </w:p>
    <w:p w14:paraId="00000002">
      <w:pPr>
        <w:pBdr/>
        <w:spacing/>
        <w:ind/>
        <w:rPr>
          <w:sz w:val="20"/>
          <w:szCs w:val="20"/>
          <w:shd w:val="clear" w:color="auto" w:fill="ead1dc"/>
        </w:rPr>
      </w:pPr>
      <w:r>
        <w:rPr>
          <w:sz w:val="20"/>
          <w:szCs w:val="20"/>
          <w:shd w:val="clear" w:color="auto" w:fill="ead1dc"/>
          <w:rtl w:val="0"/>
        </w:rPr>
        <w:t xml:space="preserve">Vorname und Nachname</w:t>
      </w:r>
      <w:r>
        <w:rPr>
          <w:sz w:val="20"/>
          <w:szCs w:val="20"/>
          <w:shd w:val="clear" w:color="auto" w:fill="ead1dc"/>
        </w:rPr>
      </w:r>
      <w:r>
        <w:rPr>
          <w:sz w:val="20"/>
          <w:szCs w:val="20"/>
          <w:shd w:val="clear" w:color="auto" w:fill="ead1dc"/>
        </w:rPr>
      </w:r>
    </w:p>
    <w:p w14:paraId="00000003">
      <w:pPr>
        <w:pBdr/>
        <w:spacing/>
        <w:ind/>
        <w:rPr>
          <w:sz w:val="20"/>
          <w:szCs w:val="20"/>
          <w:shd w:val="clear" w:color="auto" w:fill="ead1dc"/>
        </w:rPr>
      </w:pPr>
      <w:r>
        <w:rPr>
          <w:sz w:val="20"/>
          <w:szCs w:val="20"/>
          <w:shd w:val="clear" w:color="auto" w:fill="ead1dc"/>
          <w:rtl w:val="0"/>
        </w:rPr>
        <w:t xml:space="preserve">Adresse</w:t>
      </w:r>
      <w:r>
        <w:rPr>
          <w:sz w:val="20"/>
          <w:szCs w:val="20"/>
          <w:shd w:val="clear" w:color="auto" w:fill="ead1dc"/>
        </w:rPr>
      </w:r>
      <w:r>
        <w:rPr>
          <w:sz w:val="20"/>
          <w:szCs w:val="20"/>
          <w:shd w:val="clear" w:color="auto" w:fill="ead1dc"/>
        </w:rPr>
      </w:r>
    </w:p>
    <w:p w14:paraId="00000004">
      <w:pPr>
        <w:pBdr/>
        <w:spacing/>
        <w:ind/>
        <w:rPr>
          <w:sz w:val="20"/>
          <w:szCs w:val="20"/>
          <w:shd w:val="clear" w:color="auto" w:fill="ead1dc"/>
        </w:rPr>
      </w:pPr>
      <w:r>
        <w:rPr>
          <w:sz w:val="20"/>
          <w:szCs w:val="20"/>
          <w:shd w:val="clear" w:color="auto" w:fill="ead1dc"/>
          <w:rtl w:val="0"/>
        </w:rPr>
        <w:t xml:space="preserve">Telefonnummer (</w:t>
      </w:r>
      <w:r>
        <w:rPr>
          <w:i/>
          <w:iCs/>
          <w:sz w:val="20"/>
          <w:szCs w:val="20"/>
          <w:shd w:val="clear" w:color="auto" w:fill="ead1dc"/>
          <w:rtl w:val="0"/>
        </w:rPr>
        <w:t xml:space="preserve">ggf</w:t>
      </w:r>
      <w:r>
        <w:rPr>
          <w:sz w:val="20"/>
          <w:szCs w:val="20"/>
          <w:shd w:val="clear" w:color="auto" w:fill="ead1dc"/>
          <w:rtl w:val="0"/>
        </w:rPr>
        <w:t xml:space="preserve">.)</w:t>
      </w:r>
      <w:r>
        <w:rPr>
          <w:sz w:val="20"/>
          <w:szCs w:val="20"/>
          <w:shd w:val="clear" w:color="auto" w:fill="ead1dc"/>
        </w:rPr>
      </w:r>
      <w:r>
        <w:rPr>
          <w:sz w:val="20"/>
          <w:szCs w:val="20"/>
          <w:shd w:val="clear" w:color="auto" w:fill="ead1dc"/>
        </w:rPr>
      </w:r>
    </w:p>
    <w:p w14:paraId="00000005">
      <w:pPr>
        <w:pBdr/>
        <w:spacing/>
        <w:ind/>
        <w:rPr>
          <w:sz w:val="20"/>
          <w:szCs w:val="20"/>
          <w:shd w:val="clear" w:color="auto" w:fill="ead1dc"/>
        </w:rPr>
      </w:pPr>
      <w:r>
        <w:rPr>
          <w:sz w:val="20"/>
          <w:szCs w:val="20"/>
          <w:shd w:val="clear" w:color="auto" w:fill="ead1dc"/>
          <w:rtl w:val="0"/>
        </w:rPr>
        <w:t xml:space="preserve">E-Mail-Adresse</w:t>
      </w:r>
      <w:r>
        <w:rPr>
          <w:sz w:val="20"/>
          <w:szCs w:val="20"/>
          <w:shd w:val="clear" w:color="auto" w:fill="ead1dc"/>
        </w:rPr>
      </w:r>
      <w:r>
        <w:rPr>
          <w:sz w:val="20"/>
          <w:szCs w:val="20"/>
          <w:shd w:val="clear" w:color="auto" w:fill="ead1dc"/>
        </w:rPr>
      </w:r>
    </w:p>
    <w:p w14:paraId="00000006">
      <w:pPr>
        <w:pBdr/>
        <w:spacing/>
        <w:ind/>
        <w:jc w:val="center"/>
        <w:rPr>
          <w:sz w:val="20"/>
          <w:szCs w:val="20"/>
        </w:rPr>
      </w:pPr>
      <w:r>
        <w:rPr>
          <w:rtl w:val="0"/>
        </w:rPr>
      </w:r>
      <w:r>
        <w:rPr>
          <w:sz w:val="20"/>
          <w:szCs w:val="20"/>
        </w:rPr>
      </w:r>
      <w:r>
        <w:rPr>
          <w:sz w:val="20"/>
          <w:szCs w:val="20"/>
        </w:rPr>
      </w:r>
    </w:p>
    <w:p w14:paraId="00000007">
      <w:pPr>
        <w:pBdr/>
        <w:spacing/>
        <w:ind/>
        <w:jc w:val="right"/>
        <w:rPr>
          <w:sz w:val="20"/>
          <w:szCs w:val="20"/>
        </w:rPr>
      </w:pPr>
      <w:r>
        <w:rPr>
          <w:rtl w:val="0"/>
        </w:rPr>
      </w:r>
      <w:r>
        <w:rPr>
          <w:sz w:val="20"/>
          <w:szCs w:val="20"/>
        </w:rPr>
      </w:r>
      <w:r>
        <w:rPr>
          <w:sz w:val="20"/>
          <w:szCs w:val="20"/>
        </w:rPr>
      </w:r>
    </w:p>
    <w:p w14:paraId="00000008">
      <w:pPr>
        <w:pBdr/>
        <w:spacing/>
        <w:ind/>
        <w:jc w:val="right"/>
        <w:rPr>
          <w:sz w:val="20"/>
          <w:szCs w:val="20"/>
          <w:shd w:val="clear" w:color="auto" w:fill="ead1dc"/>
        </w:rPr>
      </w:pPr>
      <w:r>
        <w:rPr>
          <w:sz w:val="20"/>
          <w:szCs w:val="20"/>
          <w:shd w:val="clear" w:color="auto" w:fill="ead1dc"/>
          <w:rtl w:val="0"/>
        </w:rPr>
        <w:t xml:space="preserve">Zuständige kommunale Umweltbehörde, sofern bekannt; andernfalls Gemeindeverwaltung oder, falls vorhanden, die für Nachhaltigkeit zuständige Stelle</w:t>
      </w:r>
      <w:r>
        <w:rPr>
          <w:sz w:val="20"/>
          <w:szCs w:val="20"/>
          <w:shd w:val="clear" w:color="auto" w:fill="ead1dc"/>
        </w:rPr>
      </w:r>
      <w:r>
        <w:rPr>
          <w:sz w:val="20"/>
          <w:szCs w:val="20"/>
          <w:shd w:val="clear" w:color="auto" w:fill="ead1dc"/>
        </w:rPr>
      </w:r>
    </w:p>
    <w:p w14:paraId="00000009">
      <w:pPr>
        <w:pBdr/>
        <w:spacing/>
        <w:ind/>
        <w:jc w:val="right"/>
        <w:rPr>
          <w:sz w:val="20"/>
          <w:szCs w:val="20"/>
          <w:shd w:val="clear" w:color="auto" w:fill="ead1dc"/>
        </w:rPr>
      </w:pPr>
      <w:r>
        <w:rPr>
          <w:sz w:val="20"/>
          <w:szCs w:val="20"/>
          <w:shd w:val="clear" w:color="auto" w:fill="ead1dc"/>
          <w:rtl w:val="0"/>
        </w:rPr>
        <w:t xml:space="preserve">Adresse</w:t>
      </w:r>
      <w:r>
        <w:rPr>
          <w:sz w:val="20"/>
          <w:szCs w:val="20"/>
          <w:shd w:val="clear" w:color="auto" w:fill="ead1dc"/>
        </w:rPr>
      </w:r>
      <w:r>
        <w:rPr>
          <w:sz w:val="20"/>
          <w:szCs w:val="20"/>
          <w:shd w:val="clear" w:color="auto" w:fill="ead1dc"/>
        </w:rPr>
      </w:r>
    </w:p>
    <w:p w14:paraId="0000000A">
      <w:pPr>
        <w:pBdr/>
        <w:spacing/>
        <w:ind/>
        <w:rPr>
          <w:sz w:val="20"/>
          <w:szCs w:val="20"/>
        </w:rPr>
      </w:pPr>
      <w:r>
        <w:rPr>
          <w:rtl w:val="0"/>
        </w:rPr>
      </w:r>
      <w:r>
        <w:rPr>
          <w:sz w:val="20"/>
          <w:szCs w:val="20"/>
        </w:rPr>
      </w:r>
      <w:r>
        <w:rPr>
          <w:sz w:val="20"/>
          <w:szCs w:val="20"/>
        </w:rPr>
      </w:r>
    </w:p>
    <w:p w14:paraId="0000000B">
      <w:pPr>
        <w:pBdr/>
        <w:spacing/>
        <w:ind/>
        <w:rPr>
          <w:sz w:val="20"/>
          <w:szCs w:val="20"/>
        </w:rPr>
      </w:pPr>
      <w:r>
        <w:rPr>
          <w:rtl w:val="0"/>
        </w:rPr>
      </w:r>
      <w:r>
        <w:rPr>
          <w:sz w:val="20"/>
          <w:szCs w:val="20"/>
        </w:rPr>
      </w:r>
      <w:r>
        <w:rPr>
          <w:sz w:val="20"/>
          <w:szCs w:val="20"/>
        </w:rPr>
      </w:r>
    </w:p>
    <w:p w14:paraId="0000000C">
      <w:pPr>
        <w:pBdr/>
        <w:spacing/>
        <w:ind/>
        <w:rPr>
          <w:sz w:val="20"/>
          <w:szCs w:val="20"/>
          <w:shd w:val="clear" w:color="auto" w:fill="ead1dc"/>
        </w:rPr>
      </w:pPr>
      <w:r>
        <w:rPr>
          <w:b/>
          <w:bCs/>
          <w:sz w:val="20"/>
          <w:szCs w:val="20"/>
          <w:rtl w:val="0"/>
        </w:rPr>
        <w:t xml:space="preserve">Betreff: Informationen zum Stand der </w:t>
      </w:r>
      <w:r>
        <w:rPr>
          <w:b/>
          <w:bCs/>
          <w:sz w:val="20"/>
          <w:szCs w:val="20"/>
          <w:rtl w:val="0"/>
        </w:rPr>
        <w:t xml:space="preserve">Klimaanpassung </w:t>
      </w:r>
      <w:r>
        <w:rPr>
          <w:b/>
          <w:bCs/>
          <w:sz w:val="20"/>
          <w:szCs w:val="20"/>
          <w:rtl w:val="0"/>
        </w:rPr>
        <w:t xml:space="preserve">der Gemeinde </w:t>
      </w:r>
      <w:r>
        <w:rPr>
          <w:b/>
          <w:bCs/>
          <w:sz w:val="20"/>
          <w:szCs w:val="20"/>
          <w:shd w:val="clear" w:color="auto" w:fill="ead1dc"/>
          <w:rtl w:val="0"/>
        </w:rPr>
        <w:t xml:space="preserve">[Name deiner Gemeinde]</w:t>
      </w:r>
      <w:r>
        <w:rPr>
          <w:sz w:val="20"/>
          <w:szCs w:val="20"/>
          <w:shd w:val="clear" w:color="auto" w:fill="ead1dc"/>
        </w:rPr>
      </w:r>
      <w:r>
        <w:rPr>
          <w:sz w:val="20"/>
          <w:szCs w:val="20"/>
          <w:shd w:val="clear" w:color="auto" w:fill="ead1dc"/>
        </w:rPr>
      </w:r>
    </w:p>
    <w:p w14:paraId="0000000D">
      <w:pPr>
        <w:pBdr/>
        <w:spacing/>
        <w:ind/>
        <w:jc w:val="both"/>
        <w:rPr>
          <w:sz w:val="20"/>
          <w:szCs w:val="20"/>
        </w:rPr>
      </w:pPr>
      <w:r>
        <w:rPr>
          <w:rtl w:val="0"/>
        </w:rPr>
      </w:r>
      <w:r>
        <w:rPr>
          <w:sz w:val="20"/>
          <w:szCs w:val="20"/>
        </w:rPr>
      </w:r>
      <w:r>
        <w:rPr>
          <w:sz w:val="20"/>
          <w:szCs w:val="20"/>
        </w:rPr>
      </w:r>
    </w:p>
    <w:p w14:paraId="0000000E">
      <w:pPr>
        <w:pBdr/>
        <w:spacing/>
        <w:ind/>
        <w:jc w:val="both"/>
        <w:rPr>
          <w:sz w:val="20"/>
          <w:szCs w:val="20"/>
        </w:rPr>
      </w:pPr>
      <w:r>
        <w:rPr>
          <w:sz w:val="20"/>
          <w:szCs w:val="20"/>
          <w:rtl w:val="0"/>
        </w:rPr>
        <w:t xml:space="preserve">Guten Tag,</w:t>
      </w:r>
      <w:r>
        <w:rPr>
          <w:sz w:val="20"/>
          <w:szCs w:val="20"/>
        </w:rPr>
      </w:r>
      <w:r>
        <w:rPr>
          <w:sz w:val="20"/>
          <w:szCs w:val="20"/>
        </w:rPr>
      </w:r>
    </w:p>
    <w:p w14:paraId="0000000F">
      <w:pPr>
        <w:pBdr/>
        <w:spacing/>
        <w:ind/>
        <w:jc w:val="both"/>
        <w:rPr>
          <w:sz w:val="20"/>
          <w:szCs w:val="20"/>
        </w:rPr>
      </w:pPr>
      <w:r>
        <w:rPr>
          <w:rtl w:val="0"/>
        </w:rPr>
      </w:r>
      <w:r>
        <w:rPr>
          <w:sz w:val="20"/>
          <w:szCs w:val="20"/>
        </w:rPr>
      </w:r>
      <w:r>
        <w:rPr>
          <w:sz w:val="20"/>
          <w:szCs w:val="20"/>
        </w:rPr>
      </w:r>
    </w:p>
    <w:p w14:paraId="456E6B78">
      <w:pPr>
        <w:pBdr/>
        <w:spacing/>
        <w:ind/>
        <w:jc w:val="both"/>
        <w:rPr>
          <w:sz w:val="20"/>
          <w:szCs w:val="20"/>
          <w:highlight w:val="none"/>
        </w:rPr>
      </w:pPr>
      <w:r>
        <w:rPr>
          <w:sz w:val="20"/>
          <w:szCs w:val="20"/>
          <w:highlight w:val="none"/>
          <w:rtl w:val="0"/>
        </w:rPr>
      </w:r>
      <w:r>
        <w:rPr>
          <w:sz w:val="20"/>
          <w:szCs w:val="20"/>
          <w:highlight w:val="none"/>
          <w:rtl w:val="0"/>
        </w:rPr>
        <w:t xml:space="preserve">D</w:t>
      </w:r>
      <w:r>
        <w:rPr>
          <w:sz w:val="20"/>
          <w:szCs w:val="20"/>
          <w:highlight w:val="none"/>
          <w:rtl w:val="0"/>
        </w:rPr>
        <w:t xml:space="preserve">er Sommer 2026 hat gezeigt, dass wir die Auswirkungen der Klimakrise bereits jetzt sehr stark zu spüren bekommen. Neben zusätzlichen Anstrenungen, um die schlimmsten Szenarien verhindern zu können, heisst das auch, dass sich die Schweiz auf weitere solche </w:t>
      </w:r>
      <w:r>
        <w:rPr>
          <w:sz w:val="20"/>
          <w:szCs w:val="20"/>
          <w:highlight w:val="none"/>
          <w:rtl w:val="0"/>
        </w:rPr>
        <w:t xml:space="preserve">Hitzesommer vorbereiten muss.</w:t>
      </w:r>
      <w:r>
        <w:rPr>
          <w:sz w:val="20"/>
          <w:szCs w:val="20"/>
          <w:highlight w:val="none"/>
          <w:rtl w:val="0"/>
        </w:rPr>
        <w:t xml:space="preserve"> </w:t>
      </w:r>
      <w:r>
        <w:rPr>
          <w:sz w:val="20"/>
          <w:szCs w:val="20"/>
          <w:highlight w:val="none"/>
        </w:rPr>
        <w:t xml:space="preserve">D</w:t>
      </w:r>
      <w:r>
        <w:rPr>
          <w:sz w:val="20"/>
          <w:szCs w:val="20"/>
          <w:highlight w:val="none"/>
        </w:rPr>
        <w:t xml:space="preserve">ie Schweiz gehört weltweit zu den Regionen, in denen die Temperaturen am stärksten steigen. Besonders ausgeprägt ist diese Erwärmung im Sommer spürbar. Das bedeutet, dass extreme Hitzeereignisse wie Hitzetage und Tropennächte zunehmen. Besonders betroffen </w:t>
      </w:r>
      <w:r>
        <w:rPr>
          <w:sz w:val="20"/>
          <w:szCs w:val="20"/>
          <w:highlight w:val="none"/>
        </w:rPr>
        <w:t xml:space="preserve">sind dabei tiefe Lagen und städtische Gebiete. </w:t>
      </w:r>
      <w:r>
        <w:rPr>
          <w:sz w:val="20"/>
          <w:szCs w:val="20"/>
          <w:highlight w:val="none"/>
        </w:rPr>
      </w:r>
      <w:r>
        <w:rPr>
          <w:sz w:val="20"/>
          <w:szCs w:val="20"/>
          <w:highlight w:val="none"/>
        </w:rPr>
      </w:r>
    </w:p>
    <w:p w14:paraId="7E5D6CD5">
      <w:pPr>
        <w:pBdr/>
        <w:spacing/>
        <w:ind/>
        <w:jc w:val="both"/>
        <w:rPr/>
      </w:pPr>
      <w:r>
        <w:rPr>
          <w:sz w:val="20"/>
          <w:szCs w:val="20"/>
          <w:highlight w:val="none"/>
        </w:rPr>
      </w:r>
      <w:r/>
    </w:p>
    <w:p w14:paraId="6220FBB6">
      <w:pPr>
        <w:pBdr/>
        <w:spacing/>
        <w:ind/>
        <w:jc w:val="both"/>
        <w:rPr>
          <w:sz w:val="20"/>
          <w:szCs w:val="20"/>
          <w:highlight w:val="none"/>
        </w:rPr>
      </w:pPr>
      <w:r>
        <w:rPr>
          <w:sz w:val="20"/>
          <w:szCs w:val="20"/>
          <w:highlight w:val="none"/>
        </w:rPr>
        <w:t xml:space="preserve">In de</w:t>
      </w:r>
      <w:r>
        <w:rPr>
          <w:sz w:val="20"/>
          <w:szCs w:val="20"/>
          <w:highlight w:val="none"/>
        </w:rPr>
        <w:t xml:space="preserve">r Stadtplanung kann dem entgegengewirkt werden. Gemeinden können M</w:t>
      </w:r>
      <w:r>
        <w:rPr>
          <w:sz w:val="20"/>
          <w:szCs w:val="20"/>
          <w:highlight w:val="none"/>
        </w:rPr>
        <w:t xml:space="preserve">assnahmen ergreifen, die den Hitzeinseleffekt mindern und somit für eine lebenswertere Umgebung sorgen und sich gleichzeitig positiv auf die Umwelt auswirkt. Konkret sorgen mehr Grünflächen für eine kühlere Umgebung. Bäume entziehen der Atmosphäre zudem CO</w:t>
      </w:r>
      <w:r>
        <w:rPr>
          <w:sz w:val="20"/>
          <w:szCs w:val="20"/>
          <w:highlight w:val="none"/>
          <w:vertAlign w:val="subscript"/>
        </w:rPr>
        <w:t xml:space="preserve">2</w:t>
      </w:r>
      <w:r>
        <w:rPr>
          <w:sz w:val="20"/>
          <w:szCs w:val="20"/>
          <w:highlight w:val="none"/>
        </w:rPr>
        <w:t xml:space="preserve"> wirken sich somit auch positiv auf die Klimabilanz aus. </w:t>
      </w:r>
      <w:r>
        <w:rPr>
          <w:sz w:val="20"/>
          <w:szCs w:val="20"/>
          <w:highlight w:val="none"/>
        </w:rPr>
        <w:t xml:space="preserve">Eine Ursache für die Entstehung von Hitzeinseln sind versiegelte Flächen. Auch das Entsiegeln, beispielsweise von Parkplätzen, führt deshalb dazu, dass Gemeinden besser auf zukünftige Hitzewellen vorbereitet sind. </w:t>
      </w:r>
      <w:r>
        <w:rPr>
          <w:sz w:val="20"/>
          <w:szCs w:val="20"/>
          <w:highlight w:val="none"/>
        </w:rPr>
      </w:r>
      <w:r>
        <w:rPr>
          <w:sz w:val="20"/>
          <w:szCs w:val="20"/>
          <w:highlight w:val="none"/>
        </w:rPr>
      </w:r>
    </w:p>
    <w:p w14:paraId="00000013">
      <w:pPr>
        <w:pBdr/>
        <w:spacing/>
        <w:ind/>
        <w:jc w:val="both"/>
        <w:rPr>
          <w:sz w:val="20"/>
          <w:szCs w:val="20"/>
        </w:rPr>
      </w:pPr>
      <w:r>
        <w:rPr>
          <w:rtl w:val="0"/>
        </w:rPr>
      </w:r>
      <w:r>
        <w:rPr>
          <w:sz w:val="20"/>
          <w:szCs w:val="20"/>
        </w:rPr>
      </w:r>
      <w:r>
        <w:rPr>
          <w:sz w:val="20"/>
          <w:szCs w:val="20"/>
        </w:rPr>
      </w:r>
    </w:p>
    <w:p w14:paraId="00000014">
      <w:pPr>
        <w:pBdr/>
        <w:tabs>
          <w:tab w:val="right" w:leader="none" w:pos="9029"/>
        </w:tabs>
        <w:spacing/>
        <w:ind/>
        <w:jc w:val="both"/>
        <w:rPr>
          <w:strike w:val="0"/>
          <w:sz w:val="20"/>
          <w:szCs w:val="20"/>
          <w:shd w:val="clear" w:color="auto" w:fill="ead1dc"/>
        </w:rPr>
      </w:pPr>
      <w:r>
        <w:rPr>
          <w:strike w:val="0"/>
          <w:sz w:val="20"/>
          <w:szCs w:val="20"/>
          <w:shd w:val="clear" w:color="auto" w:fill="ead1dc"/>
          <w:rtl w:val="0"/>
        </w:rPr>
        <w:t xml:space="preserve">[</w:t>
      </w:r>
      <w:r>
        <w:rPr>
          <w:i/>
          <w:iCs/>
          <w:strike w:val="0"/>
          <w:sz w:val="20"/>
          <w:szCs w:val="20"/>
          <w:shd w:val="clear" w:color="auto" w:fill="ead1dc"/>
          <w:rtl w:val="0"/>
        </w:rPr>
        <w:t xml:space="preserve">Wenn du möchtest, kannst du hier Bezug auf die Daten von OK Klima nehmen. Schau dir in diesem Fall die Karten von OK Klima an</w:t>
      </w:r>
      <w:r>
        <w:rPr>
          <w:i/>
          <w:iCs/>
          <w:strike w:val="0"/>
          <w:sz w:val="20"/>
          <w:szCs w:val="20"/>
          <w:shd w:val="clear" w:color="auto" w:fill="ead1dc"/>
          <w:rtl w:val="0"/>
        </w:rPr>
        <w:t xml:space="preserve">, um dich über die Bewertung deiner Gemeinde zu informieren und zu entscheden, ob du eher im Bereich Begrünung oder Entsiegelung aktiv werden möchtest, und füge je nachdem einen der folgenden beiden Sätze ein. </w:t>
      </w:r>
      <w:r>
        <w:rPr>
          <w:strike w:val="0"/>
          <w:sz w:val="20"/>
          <w:szCs w:val="20"/>
          <w:shd w:val="clear" w:color="auto" w:fill="ead1dc"/>
          <w:rtl w:val="0"/>
        </w:rPr>
        <w:t xml:space="preserve">:</w:t>
      </w:r>
      <w:r>
        <w:rPr>
          <w:strike w:val="0"/>
          <w:sz w:val="20"/>
          <w:szCs w:val="20"/>
          <w:shd w:val="clear" w:color="auto" w:fill="ead1dc"/>
        </w:rPr>
        <w:tab/>
      </w:r>
      <w:r>
        <w:rPr>
          <w:strike w:val="0"/>
          <w:sz w:val="20"/>
          <w:szCs w:val="20"/>
          <w:shd w:val="clear" w:color="auto" w:fill="ead1dc"/>
        </w:rPr>
      </w:r>
      <w:r>
        <w:rPr>
          <w:strike w:val="0"/>
          <w:sz w:val="20"/>
          <w:szCs w:val="20"/>
          <w:shd w:val="clear" w:color="auto" w:fill="ead1dc"/>
        </w:rPr>
      </w:r>
    </w:p>
    <w:p w14:paraId="2333CC47">
      <w:pPr>
        <w:pBdr/>
        <w:spacing/>
        <w:ind/>
        <w:jc w:val="both"/>
        <w:rPr>
          <w:strike/>
          <w:sz w:val="20"/>
          <w:szCs w:val="20"/>
          <w:highlight w:val="none"/>
        </w:rPr>
      </w:pPr>
      <w:r>
        <w:rPr>
          <w:strike/>
          <w:sz w:val="20"/>
          <w:szCs w:val="20"/>
          <w:highlight w:val="none"/>
        </w:rPr>
      </w:r>
      <w:r>
        <w:rPr>
          <w:strike/>
          <w:sz w:val="20"/>
          <w:szCs w:val="20"/>
          <w:highlight w:val="none"/>
        </w:rPr>
      </w:r>
      <w:r>
        <w:rPr>
          <w:strike/>
          <w:sz w:val="20"/>
          <w:szCs w:val="20"/>
          <w:highlight w:val="none"/>
        </w:rPr>
      </w:r>
    </w:p>
    <w:p w14:paraId="3E0BB413">
      <w:pPr>
        <w:pStyle w:val="858"/>
        <w:numPr>
          <w:ilvl w:val="0"/>
          <w:numId w:val="2"/>
        </w:numPr>
        <w:pBdr/>
        <w:spacing/>
        <w:ind/>
        <w:jc w:val="both"/>
        <w:rPr>
          <w:strike w:val="0"/>
          <w:sz w:val="20"/>
          <w:szCs w:val="20"/>
          <w:highlight w:val="none"/>
        </w:rPr>
      </w:pPr>
      <w:r>
        <w:rPr>
          <w:strike w:val="0"/>
          <w:sz w:val="20"/>
          <w:szCs w:val="20"/>
          <w:highlight w:val="none"/>
          <w:shd w:val="clear" w:color="auto" w:fill="ead1dc"/>
        </w:rPr>
        <w:t xml:space="preserve">Gemäss Daten, die vom </w:t>
      </w:r>
      <w:hyperlink r:id="rId9" w:tooltip="https://ok-klima.ch/" w:history="1">
        <w:r>
          <w:rPr>
            <w:rStyle w:val="880"/>
            <w:strike w:val="0"/>
            <w:sz w:val="20"/>
            <w:szCs w:val="20"/>
            <w:highlight w:val="none"/>
            <w:shd w:val="clear" w:color="auto" w:fill="ead1dc"/>
          </w:rPr>
          <w:t xml:space="preserve">Projekt OK Klima</w:t>
        </w:r>
      </w:hyperlink>
      <w:r>
        <w:rPr>
          <w:strike w:val="0"/>
          <w:sz w:val="20"/>
          <w:szCs w:val="20"/>
          <w:highlight w:val="none"/>
          <w:shd w:val="clear" w:color="auto" w:fill="ead1dc"/>
        </w:rPr>
        <w:t xml:space="preserve"> gesammelt wurden, gibt es in [Name deiner Gemeinde] im Vergleich zur gesamten Schweiz noch Verbesserungspotenzial im Bereich der </w:t>
      </w:r>
      <w:hyperlink r:id="rId10" w:tooltip="https://ok-klima.ch/?domain=ALEV&amp;indicator=ALEV_D_000" w:history="1">
        <w:r>
          <w:rPr>
            <w:rStyle w:val="880"/>
            <w:strike w:val="0"/>
            <w:sz w:val="20"/>
            <w:szCs w:val="20"/>
            <w:highlight w:val="none"/>
            <w:shd w:val="clear" w:color="auto" w:fill="ead1dc"/>
          </w:rPr>
          <w:t xml:space="preserve">Begrünung</w:t>
        </w:r>
      </w:hyperlink>
      <w:r>
        <w:rPr>
          <w:strike w:val="0"/>
          <w:sz w:val="20"/>
          <w:szCs w:val="20"/>
          <w:highlight w:val="none"/>
          <w:shd w:val="clear" w:color="auto" w:fill="ead1dc"/>
        </w:rPr>
        <w:t xml:space="preserve">. </w:t>
      </w:r>
      <w:r>
        <w:rPr>
          <w:strike w:val="0"/>
          <w:sz w:val="20"/>
          <w:szCs w:val="20"/>
          <w:highlight w:val="none"/>
        </w:rPr>
      </w:r>
      <w:r>
        <w:rPr>
          <w:strike w:val="0"/>
          <w:sz w:val="20"/>
          <w:szCs w:val="20"/>
          <w:highlight w:val="none"/>
        </w:rPr>
      </w:r>
    </w:p>
    <w:p w14:paraId="1C745A3A">
      <w:pPr>
        <w:pStyle w:val="858"/>
        <w:numPr>
          <w:ilvl w:val="0"/>
          <w:numId w:val="3"/>
        </w:numPr>
        <w:pBdr/>
        <w:spacing/>
        <w:ind/>
        <w:jc w:val="both"/>
        <w:rPr>
          <w:strike w:val="0"/>
          <w:sz w:val="20"/>
          <w:szCs w:val="20"/>
          <w:highlight w:val="none"/>
        </w:rPr>
      </w:pPr>
      <w:r>
        <w:rPr>
          <w:strike w:val="0"/>
          <w:sz w:val="20"/>
          <w:szCs w:val="20"/>
          <w:highlight w:val="none"/>
          <w:shd w:val="clear" w:color="auto" w:fill="ead1dc"/>
        </w:rPr>
        <w:t xml:space="preserve">Gemäss Daten, die vom </w:t>
      </w:r>
      <w:hyperlink r:id="rId11" w:tooltip="https://ok-klima.ch/" w:history="1">
        <w:r>
          <w:rPr>
            <w:rStyle w:val="880"/>
            <w:strike w:val="0"/>
            <w:sz w:val="20"/>
            <w:szCs w:val="20"/>
            <w:highlight w:val="none"/>
            <w:shd w:val="clear" w:color="auto" w:fill="ead1dc"/>
          </w:rPr>
          <w:t xml:space="preserve">Projekt OK Klima</w:t>
        </w:r>
      </w:hyperlink>
      <w:r>
        <w:rPr>
          <w:strike w:val="0"/>
          <w:sz w:val="20"/>
          <w:szCs w:val="20"/>
          <w:highlight w:val="none"/>
          <w:shd w:val="clear" w:color="auto" w:fill="ead1dc"/>
        </w:rPr>
        <w:t xml:space="preserve"> gesammelt wurden, gibt es in [Name deiner Gemeinde] im Vergleich zur gesamten Schweiz noch Verbesserungspotenzial im Bereich der </w:t>
      </w:r>
      <w:hyperlink r:id="rId12" w:tooltip="https://ok-klima.ch/?domain=ALEV&amp;indicator=ALEV_D_000" w:history="1">
        <w:r>
          <w:rPr>
            <w:rStyle w:val="880"/>
            <w:strike w:val="0"/>
            <w:sz w:val="20"/>
            <w:szCs w:val="20"/>
            <w:highlight w:val="none"/>
            <w:shd w:val="clear" w:color="auto" w:fill="ead1dc"/>
          </w:rPr>
          <w:t xml:space="preserve">Entsiegelung</w:t>
        </w:r>
      </w:hyperlink>
      <w:r>
        <w:rPr>
          <w:strike w:val="0"/>
          <w:sz w:val="20"/>
          <w:szCs w:val="20"/>
          <w:highlight w:val="none"/>
          <w:shd w:val="clear" w:color="auto" w:fill="ead1dc"/>
        </w:rPr>
        <w:t xml:space="preserve">.</w:t>
      </w:r>
      <w:r>
        <w:rPr>
          <w:strike w:val="0"/>
          <w:sz w:val="20"/>
          <w:szCs w:val="20"/>
          <w:highlight w:val="none"/>
        </w:rPr>
        <w:t xml:space="preserve">]</w:t>
      </w:r>
      <w:r>
        <w:rPr>
          <w:strike w:val="0"/>
          <w:sz w:val="20"/>
          <w:szCs w:val="20"/>
          <w:highlight w:val="none"/>
        </w:rPr>
      </w:r>
      <w:r>
        <w:rPr>
          <w:strike w:val="0"/>
          <w:sz w:val="20"/>
          <w:szCs w:val="20"/>
          <w:highlight w:val="none"/>
        </w:rPr>
      </w:r>
    </w:p>
    <w:p w14:paraId="00000016">
      <w:pPr>
        <w:pBdr/>
        <w:spacing/>
        <w:ind/>
        <w:jc w:val="both"/>
        <w:rPr>
          <w:sz w:val="20"/>
          <w:szCs w:val="20"/>
        </w:rPr>
      </w:pPr>
      <w:r>
        <w:rPr>
          <w:rtl w:val="0"/>
        </w:rPr>
      </w:r>
      <w:r>
        <w:rPr>
          <w:sz w:val="20"/>
          <w:szCs w:val="20"/>
        </w:rPr>
      </w:r>
      <w:r>
        <w:rPr>
          <w:sz w:val="20"/>
          <w:szCs w:val="20"/>
        </w:rPr>
      </w:r>
    </w:p>
    <w:p w14:paraId="45D45D71">
      <w:pPr>
        <w:pBdr/>
        <w:spacing/>
        <w:ind/>
        <w:jc w:val="both"/>
        <w:rPr>
          <w:sz w:val="20"/>
          <w:szCs w:val="20"/>
        </w:rPr>
      </w:pPr>
      <w:r>
        <w:rPr>
          <w:sz w:val="20"/>
          <w:szCs w:val="20"/>
          <w:highlight w:val="none"/>
          <w:rtl w:val="0"/>
        </w:rPr>
      </w:r>
      <w:r>
        <w:rPr>
          <w:sz w:val="20"/>
          <w:szCs w:val="20"/>
        </w:rPr>
      </w:r>
      <w:r>
        <w:rPr>
          <w:sz w:val="20"/>
          <w:szCs w:val="20"/>
        </w:rPr>
      </w:r>
    </w:p>
    <w:p w14:paraId="00000017">
      <w:pPr>
        <w:pBdr/>
        <w:spacing/>
        <w:ind/>
        <w:jc w:val="both"/>
        <w:rPr>
          <w:sz w:val="20"/>
          <w:szCs w:val="20"/>
          <w:highlight w:val="none"/>
        </w:rPr>
      </w:pPr>
      <w:r>
        <w:rPr>
          <w:sz w:val="20"/>
          <w:szCs w:val="20"/>
          <w:rtl w:val="0"/>
        </w:rPr>
        <w:t xml:space="preserve">Als Einwohner:in von </w:t>
      </w:r>
      <w:r>
        <w:rPr>
          <w:sz w:val="20"/>
          <w:szCs w:val="20"/>
          <w:shd w:val="clear" w:color="auto" w:fill="ead1dc"/>
          <w:rtl w:val="0"/>
        </w:rPr>
        <w:t xml:space="preserve">[deine Gemeinde]</w:t>
      </w:r>
      <w:r>
        <w:rPr>
          <w:sz w:val="20"/>
          <w:szCs w:val="20"/>
          <w:rtl w:val="0"/>
        </w:rPr>
        <w:t xml:space="preserve"> möchte ich mich darüber informieren, ob die Gemeinde Kenntnis darüber hat, wo es in der Gemeinde Hitzeinseln gibt, welche Massnahmen bereits ergriffen worden sind und ob in Zukunft weitere Massnahmen geplant sind. </w:t>
      </w:r>
      <w:r>
        <w:rPr>
          <w:sz w:val="20"/>
          <w:szCs w:val="20"/>
          <w:highlight w:val="none"/>
        </w:rPr>
      </w:r>
      <w:r>
        <w:rPr>
          <w:sz w:val="20"/>
          <w:szCs w:val="20"/>
          <w:highlight w:val="none"/>
        </w:rPr>
      </w:r>
    </w:p>
    <w:p w14:paraId="0000001A">
      <w:pPr>
        <w:pBdr/>
        <w:spacing/>
        <w:ind/>
        <w:jc w:val="both"/>
        <w:rPr>
          <w:sz w:val="20"/>
          <w:szCs w:val="20"/>
        </w:rPr>
      </w:pPr>
      <w:r>
        <w:rPr>
          <w:rtl w:val="0"/>
        </w:rPr>
      </w:r>
      <w:r>
        <w:rPr>
          <w:sz w:val="20"/>
          <w:szCs w:val="20"/>
        </w:rPr>
      </w:r>
      <w:r>
        <w:rPr>
          <w:sz w:val="20"/>
          <w:szCs w:val="20"/>
        </w:rPr>
      </w:r>
    </w:p>
    <w:p w14:paraId="0000001B">
      <w:pPr>
        <w:pBdr/>
        <w:spacing/>
        <w:ind/>
        <w:jc w:val="both"/>
        <w:rPr>
          <w:sz w:val="20"/>
          <w:szCs w:val="20"/>
        </w:rPr>
      </w:pPr>
      <w:r>
        <w:rPr>
          <w:sz w:val="20"/>
          <w:szCs w:val="20"/>
          <w:rtl w:val="0"/>
        </w:rPr>
        <w:t xml:space="preserve">Ich danke Ihnen im Voraus für die Berücksichtigung meiner Anfrage. </w:t>
      </w:r>
      <w:r>
        <w:rPr>
          <w:sz w:val="20"/>
          <w:szCs w:val="20"/>
        </w:rPr>
      </w:r>
      <w:r>
        <w:rPr>
          <w:sz w:val="20"/>
          <w:szCs w:val="20"/>
        </w:rPr>
      </w:r>
    </w:p>
    <w:p w14:paraId="0000001C">
      <w:pPr>
        <w:pBdr/>
        <w:spacing/>
        <w:ind/>
        <w:jc w:val="both"/>
        <w:rPr>
          <w:sz w:val="20"/>
          <w:szCs w:val="20"/>
        </w:rPr>
      </w:pPr>
      <w:r>
        <w:rPr>
          <w:rtl w:val="0"/>
        </w:rPr>
      </w:r>
      <w:r>
        <w:rPr>
          <w:sz w:val="20"/>
          <w:szCs w:val="20"/>
        </w:rPr>
      </w:r>
      <w:r>
        <w:rPr>
          <w:sz w:val="20"/>
          <w:szCs w:val="20"/>
        </w:rPr>
      </w:r>
    </w:p>
    <w:p w14:paraId="0000001D">
      <w:pPr>
        <w:pBdr/>
        <w:spacing/>
        <w:ind/>
        <w:jc w:val="both"/>
        <w:rPr>
          <w:sz w:val="20"/>
          <w:szCs w:val="20"/>
        </w:rPr>
      </w:pPr>
      <w:r>
        <w:rPr>
          <w:sz w:val="20"/>
          <w:szCs w:val="20"/>
          <w:rtl w:val="0"/>
        </w:rPr>
        <w:t xml:space="preserve">Mit freundlichen Grüssen</w:t>
      </w:r>
      <w:r>
        <w:rPr>
          <w:sz w:val="20"/>
          <w:szCs w:val="20"/>
        </w:rPr>
      </w:r>
      <w:r>
        <w:rPr>
          <w:sz w:val="20"/>
          <w:szCs w:val="20"/>
        </w:rPr>
      </w:r>
    </w:p>
    <w:p w14:paraId="0000001E">
      <w:pPr>
        <w:pBdr/>
        <w:spacing/>
        <w:ind/>
        <w:jc w:val="both"/>
        <w:rPr>
          <w:sz w:val="20"/>
          <w:szCs w:val="20"/>
        </w:rPr>
      </w:pPr>
      <w:r>
        <w:rPr>
          <w:rtl w:val="0"/>
        </w:rPr>
      </w:r>
      <w:r>
        <w:rPr>
          <w:sz w:val="20"/>
          <w:szCs w:val="20"/>
        </w:rPr>
      </w:r>
      <w:r>
        <w:rPr>
          <w:sz w:val="20"/>
          <w:szCs w:val="20"/>
        </w:rPr>
      </w:r>
    </w:p>
    <w:p w14:paraId="0000001F">
      <w:pPr>
        <w:pBdr/>
        <w:spacing/>
        <w:ind/>
        <w:jc w:val="both"/>
        <w:rPr>
          <w:i/>
          <w:iCs/>
          <w:sz w:val="20"/>
          <w:szCs w:val="20"/>
          <w:shd w:val="clear" w:color="auto" w:fill="ead1dc"/>
        </w:rPr>
      </w:pPr>
      <w:r>
        <w:rPr>
          <w:sz w:val="20"/>
          <w:szCs w:val="20"/>
          <w:rtl w:val="0"/>
        </w:rPr>
        <w:t xml:space="preserve">Vorname und Nachname </w:t>
      </w:r>
      <w:r>
        <w:rPr>
          <w:i/>
          <w:iCs/>
          <w:sz w:val="20"/>
          <w:szCs w:val="20"/>
          <w:shd w:val="clear" w:color="auto" w:fill="ead1dc"/>
          <w:rtl w:val="0"/>
        </w:rPr>
        <w:t xml:space="preserve">[Es ist auch möglich, als Verein, Kollektiv oder in einer anderen Organisationsform zu unterschreiben]</w:t>
      </w:r>
      <w:r>
        <w:rPr>
          <w:i/>
          <w:iCs/>
          <w:sz w:val="20"/>
          <w:szCs w:val="20"/>
          <w:shd w:val="clear" w:color="auto" w:fill="ead1dc"/>
        </w:rPr>
      </w:r>
      <w:r>
        <w:rPr>
          <w:i/>
          <w:iCs/>
          <w:sz w:val="20"/>
          <w:szCs w:val="20"/>
          <w:shd w:val="clear" w:color="auto" w:fill="ead1dc"/>
        </w:rPr>
      </w:r>
    </w:p>
    <w:p w14:paraId="00000020">
      <w:pPr>
        <w:pBdr/>
        <w:spacing/>
        <w:ind/>
        <w:jc w:val="both"/>
        <w:rPr>
          <w:sz w:val="20"/>
          <w:szCs w:val="20"/>
        </w:rPr>
      </w:pPr>
      <w:r>
        <w:rPr>
          <w:rtl w:val="0"/>
        </w:rPr>
      </w:r>
      <w:r>
        <w:rPr>
          <w:sz w:val="20"/>
          <w:szCs w:val="20"/>
        </w:rPr>
      </w:r>
      <w:r>
        <w:rPr>
          <w:sz w:val="20"/>
          <w:szCs w:val="20"/>
        </w:rPr>
      </w:r>
    </w:p>
    <w:p w14:paraId="00000021">
      <w:pPr>
        <w:pBdr/>
        <w:spacing/>
        <w:ind/>
        <w:jc w:val="both"/>
        <w:rPr>
          <w:sz w:val="20"/>
          <w:szCs w:val="20"/>
          <w:shd w:val="clear" w:color="auto" w:fill="ead1dc"/>
        </w:rPr>
      </w:pPr>
      <w:r>
        <w:rPr>
          <w:sz w:val="20"/>
          <w:szCs w:val="20"/>
          <w:shd w:val="clear" w:color="auto" w:fill="ead1dc"/>
          <w:rtl w:val="0"/>
        </w:rPr>
        <w:t xml:space="preserve">[Unterschrift]</w:t>
      </w:r>
      <w:r>
        <w:rPr>
          <w:sz w:val="20"/>
          <w:szCs w:val="20"/>
          <w:shd w:val="clear" w:color="auto" w:fill="ead1dc"/>
        </w:rPr>
      </w:r>
      <w:r>
        <w:rPr>
          <w:sz w:val="20"/>
          <w:szCs w:val="20"/>
          <w:shd w:val="clear" w:color="auto" w:fill="ead1dc"/>
        </w:rPr>
      </w:r>
    </w:p>
    <w:p w14:paraId="00000022">
      <w:pPr>
        <w:pBdr/>
        <w:spacing/>
        <w:ind/>
        <w:rPr/>
      </w:pPr>
      <w:r>
        <w:rPr>
          <w:rtl w:val="0"/>
        </w:rPr>
      </w:r>
      <w:r/>
    </w:p>
    <w:sectPr>
      <w:footnotePr/>
      <w:endnotePr/>
      <w:type w:val="nextPage"/>
      <w:pgSz w:h="16834" w:orient="portrait" w:w="11909"/>
      <w:pgMar w:top="1440" w:right="1440" w:bottom="1440" w:left="1440" w:header="720" w:footer="72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fr"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Table Grid"/>
    <w:basedOn w:val="71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Table Grid Light"/>
    <w:basedOn w:val="7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Plain Table 1"/>
    <w:basedOn w:val="7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Plain Table 2"/>
    <w:basedOn w:val="7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Plain Table 3"/>
    <w:basedOn w:val="7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Plain Table 4"/>
    <w:basedOn w:val="7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Plain Table 5"/>
    <w:basedOn w:val="7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w:basedOn w:val="7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1"/>
    <w:basedOn w:val="7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1 Light - Accent 2"/>
    <w:basedOn w:val="7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1 Light - Accent 3"/>
    <w:basedOn w:val="7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1 Light - Accent 4"/>
    <w:basedOn w:val="7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1 Light - Accent 5"/>
    <w:basedOn w:val="7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 Accent 6"/>
    <w:basedOn w:val="7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w:basedOn w:val="7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1"/>
    <w:basedOn w:val="7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2 - Accent 2"/>
    <w:basedOn w:val="7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2 - Accent 3"/>
    <w:basedOn w:val="7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2 - Accent 4"/>
    <w:basedOn w:val="7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2 - Accent 5"/>
    <w:basedOn w:val="7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 Accent 6"/>
    <w:basedOn w:val="7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w:basedOn w:val="7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1"/>
    <w:basedOn w:val="7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3 - Accent 2"/>
    <w:basedOn w:val="7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3 - Accent 3"/>
    <w:basedOn w:val="7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3 - Accent 4"/>
    <w:basedOn w:val="7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3 - Accent 5"/>
    <w:basedOn w:val="7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 Accent 6"/>
    <w:basedOn w:val="7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w:basedOn w:val="7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1"/>
    <w:basedOn w:val="7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4 - Accent 2"/>
    <w:basedOn w:val="7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4 - Accent 3"/>
    <w:basedOn w:val="7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4 - Accent 4"/>
    <w:basedOn w:val="7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4 - Accent 5"/>
    <w:basedOn w:val="7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 Accent 6"/>
    <w:basedOn w:val="7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Accent 1"/>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5 Dark - Accent 2"/>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5 Dark - Accent 3"/>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5 Dark- Accent 4"/>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5 Dark - Accent 5"/>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 Accent 6"/>
    <w:basedOn w:val="7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6 Colorful"/>
    <w:basedOn w:val="7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7">
    <w:name w:val="Grid Table 6 Colorful - Accent 1"/>
    <w:basedOn w:val="7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8">
    <w:name w:val="Grid Table 6 Colorful - Accent 2"/>
    <w:basedOn w:val="7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9">
    <w:name w:val="Grid Table 6 Colorful - Accent 3"/>
    <w:basedOn w:val="7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0">
    <w:name w:val="Grid Table 6 Colorful - Accent 4"/>
    <w:basedOn w:val="7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1">
    <w:name w:val="Grid Table 6 Colorful - Accent 5"/>
    <w:basedOn w:val="7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2">
    <w:name w:val="Grid Table 6 Colorful - Accent 6"/>
    <w:basedOn w:val="7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3">
    <w:name w:val="Grid Table 7 Colorful"/>
    <w:basedOn w:val="7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1"/>
    <w:basedOn w:val="7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7 Colorful - Accent 2"/>
    <w:basedOn w:val="7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7 Colorful - Accent 3"/>
    <w:basedOn w:val="7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7 Colorful - Accent 4"/>
    <w:basedOn w:val="7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7 Colorful - Accent 5"/>
    <w:basedOn w:val="7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 Accent 6"/>
    <w:basedOn w:val="7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1"/>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1 Light - Accent 2"/>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1 Light - Accent 3"/>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1 Light - Accent 4"/>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1 Light - Accent 5"/>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 Accent 6"/>
    <w:basedOn w:val="7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w:basedOn w:val="7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1"/>
    <w:basedOn w:val="7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2 - Accent 2"/>
    <w:basedOn w:val="7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2 - Accent 3"/>
    <w:basedOn w:val="7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2 - Accent 4"/>
    <w:basedOn w:val="7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2 - Accent 5"/>
    <w:basedOn w:val="7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 Accent 6"/>
    <w:basedOn w:val="7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w:basedOn w:val="7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1"/>
    <w:basedOn w:val="7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3 - Accent 2"/>
    <w:basedOn w:val="7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3 - Accent 3"/>
    <w:basedOn w:val="7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3 - Accent 4"/>
    <w:basedOn w:val="7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3 - Accent 5"/>
    <w:basedOn w:val="7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 Accent 6"/>
    <w:basedOn w:val="7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w:basedOn w:val="7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1"/>
    <w:basedOn w:val="7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4 - Accent 2"/>
    <w:basedOn w:val="7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4 - Accent 3"/>
    <w:basedOn w:val="7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4 - Accent 4"/>
    <w:basedOn w:val="7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4 - Accent 5"/>
    <w:basedOn w:val="7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 Accent 6"/>
    <w:basedOn w:val="7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5 Dark"/>
    <w:basedOn w:val="7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1"/>
    <w:basedOn w:val="7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5 Dark - Accent 2"/>
    <w:basedOn w:val="7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1">
    <w:name w:val="List Table 5 Dark - Accent 3"/>
    <w:basedOn w:val="7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2">
    <w:name w:val="List Table 5 Dark - Accent 4"/>
    <w:basedOn w:val="7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3">
    <w:name w:val="List Table 5 Dark - Accent 5"/>
    <w:basedOn w:val="7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4">
    <w:name w:val="List Table 5 Dark - Accent 6"/>
    <w:basedOn w:val="7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6 Colorful"/>
    <w:basedOn w:val="7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1"/>
    <w:basedOn w:val="7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6 Colorful - Accent 2"/>
    <w:basedOn w:val="7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6 Colorful - Accent 3"/>
    <w:basedOn w:val="7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6 Colorful - Accent 4"/>
    <w:basedOn w:val="7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6 Colorful - Accent 5"/>
    <w:basedOn w:val="7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6 Colorful - Accent 6"/>
    <w:basedOn w:val="7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7 Colorful"/>
    <w:basedOn w:val="7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3">
    <w:name w:val="List Table 7 Colorful - Accent 1"/>
    <w:basedOn w:val="7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14">
    <w:name w:val="List Table 7 Colorful - Accent 2"/>
    <w:basedOn w:val="7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15">
    <w:name w:val="List Table 7 Colorful - Accent 3"/>
    <w:basedOn w:val="7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16">
    <w:name w:val="List Table 7 Colorful - Accent 4"/>
    <w:basedOn w:val="7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17">
    <w:name w:val="List Table 7 Colorful - Accent 5"/>
    <w:basedOn w:val="7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18">
    <w:name w:val="List Table 7 Colorful - Accent 6"/>
    <w:basedOn w:val="7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19">
    <w:name w:val="Lined - Accent"/>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1"/>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ned - Accent 2"/>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ned - Accent 3"/>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ned - Accent 4"/>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ned - Accent 5"/>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ned - Accent 6"/>
    <w:basedOn w:val="7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w:basedOn w:val="7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1"/>
    <w:basedOn w:val="7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amp; Lined - Accent 2"/>
    <w:basedOn w:val="7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amp; Lined - Accent 3"/>
    <w:basedOn w:val="7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amp; Lined - Accent 4"/>
    <w:basedOn w:val="7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amp; Lined - Accent 5"/>
    <w:basedOn w:val="7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6"/>
    <w:basedOn w:val="7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w:basedOn w:val="7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1"/>
    <w:basedOn w:val="7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 Accent 2"/>
    <w:basedOn w:val="7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 Accent 3"/>
    <w:basedOn w:val="7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 Accent 4"/>
    <w:basedOn w:val="7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 Accent 5"/>
    <w:basedOn w:val="7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 Accent 6"/>
    <w:basedOn w:val="7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0">
    <w:name w:val="Heading 7"/>
    <w:basedOn w:val="895"/>
    <w:next w:val="895"/>
    <w:link w:val="85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1">
    <w:name w:val="Heading 8"/>
    <w:basedOn w:val="895"/>
    <w:next w:val="895"/>
    <w:link w:val="85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2">
    <w:name w:val="Heading 9"/>
    <w:basedOn w:val="895"/>
    <w:next w:val="895"/>
    <w:link w:val="85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3" w:default="1">
    <w:name w:val="Default Paragraph Font"/>
    <w:uiPriority w:val="1"/>
    <w:semiHidden/>
    <w:unhideWhenUsed/>
    <w:pPr>
      <w:pBdr/>
      <w:spacing/>
      <w:ind/>
    </w:pPr>
  </w:style>
  <w:style w:type="numbering" w:styleId="844" w:default="1">
    <w:name w:val="No List"/>
    <w:uiPriority w:val="99"/>
    <w:semiHidden/>
    <w:unhideWhenUsed/>
    <w:pPr>
      <w:pBdr/>
      <w:spacing/>
      <w:ind/>
    </w:pPr>
  </w:style>
  <w:style w:type="character" w:styleId="845">
    <w:name w:val="Heading 1 Char"/>
    <w:basedOn w:val="843"/>
    <w:link w:val="896"/>
    <w:uiPriority w:val="9"/>
    <w:pPr>
      <w:pBdr/>
      <w:spacing/>
      <w:ind/>
    </w:pPr>
    <w:rPr>
      <w:rFonts w:ascii="Arial" w:hAnsi="Arial" w:eastAsia="Arial" w:cs="Arial"/>
      <w:color w:val="0f4761" w:themeColor="accent1" w:themeShade="BF"/>
      <w:sz w:val="40"/>
      <w:szCs w:val="40"/>
    </w:rPr>
  </w:style>
  <w:style w:type="character" w:styleId="846">
    <w:name w:val="Heading 2 Char"/>
    <w:basedOn w:val="843"/>
    <w:link w:val="897"/>
    <w:uiPriority w:val="9"/>
    <w:pPr>
      <w:pBdr/>
      <w:spacing/>
      <w:ind/>
    </w:pPr>
    <w:rPr>
      <w:rFonts w:ascii="Arial" w:hAnsi="Arial" w:eastAsia="Arial" w:cs="Arial"/>
      <w:color w:val="0f4761" w:themeColor="accent1" w:themeShade="BF"/>
      <w:sz w:val="32"/>
      <w:szCs w:val="32"/>
    </w:rPr>
  </w:style>
  <w:style w:type="character" w:styleId="847">
    <w:name w:val="Heading 3 Char"/>
    <w:basedOn w:val="843"/>
    <w:link w:val="898"/>
    <w:uiPriority w:val="9"/>
    <w:pPr>
      <w:pBdr/>
      <w:spacing/>
      <w:ind/>
    </w:pPr>
    <w:rPr>
      <w:rFonts w:ascii="Arial" w:hAnsi="Arial" w:eastAsia="Arial" w:cs="Arial"/>
      <w:color w:val="0f4761" w:themeColor="accent1" w:themeShade="BF"/>
      <w:sz w:val="28"/>
      <w:szCs w:val="28"/>
    </w:rPr>
  </w:style>
  <w:style w:type="character" w:styleId="848">
    <w:name w:val="Heading 4 Char"/>
    <w:basedOn w:val="843"/>
    <w:link w:val="899"/>
    <w:uiPriority w:val="9"/>
    <w:pPr>
      <w:pBdr/>
      <w:spacing/>
      <w:ind/>
    </w:pPr>
    <w:rPr>
      <w:rFonts w:ascii="Arial" w:hAnsi="Arial" w:eastAsia="Arial" w:cs="Arial"/>
      <w:i/>
      <w:iCs/>
      <w:color w:val="0f4761" w:themeColor="accent1" w:themeShade="BF"/>
    </w:rPr>
  </w:style>
  <w:style w:type="character" w:styleId="849">
    <w:name w:val="Heading 5 Char"/>
    <w:basedOn w:val="843"/>
    <w:link w:val="900"/>
    <w:uiPriority w:val="9"/>
    <w:pPr>
      <w:pBdr/>
      <w:spacing/>
      <w:ind/>
    </w:pPr>
    <w:rPr>
      <w:rFonts w:ascii="Arial" w:hAnsi="Arial" w:eastAsia="Arial" w:cs="Arial"/>
      <w:color w:val="0f4761" w:themeColor="accent1" w:themeShade="BF"/>
    </w:rPr>
  </w:style>
  <w:style w:type="character" w:styleId="850">
    <w:name w:val="Heading 6 Char"/>
    <w:basedOn w:val="843"/>
    <w:link w:val="901"/>
    <w:uiPriority w:val="9"/>
    <w:pPr>
      <w:pBdr/>
      <w:spacing/>
      <w:ind/>
    </w:pPr>
    <w:rPr>
      <w:rFonts w:ascii="Arial" w:hAnsi="Arial" w:eastAsia="Arial" w:cs="Arial"/>
      <w:i/>
      <w:iCs/>
      <w:color w:val="595959" w:themeColor="text1" w:themeTint="A6"/>
    </w:rPr>
  </w:style>
  <w:style w:type="character" w:styleId="851">
    <w:name w:val="Heading 7 Char"/>
    <w:basedOn w:val="843"/>
    <w:link w:val="840"/>
    <w:uiPriority w:val="9"/>
    <w:pPr>
      <w:pBdr/>
      <w:spacing/>
      <w:ind/>
    </w:pPr>
    <w:rPr>
      <w:rFonts w:ascii="Arial" w:hAnsi="Arial" w:eastAsia="Arial" w:cs="Arial"/>
      <w:color w:val="595959" w:themeColor="text1" w:themeTint="A6"/>
    </w:rPr>
  </w:style>
  <w:style w:type="character" w:styleId="852">
    <w:name w:val="Heading 8 Char"/>
    <w:basedOn w:val="843"/>
    <w:link w:val="841"/>
    <w:uiPriority w:val="9"/>
    <w:pPr>
      <w:pBdr/>
      <w:spacing/>
      <w:ind/>
    </w:pPr>
    <w:rPr>
      <w:rFonts w:ascii="Arial" w:hAnsi="Arial" w:eastAsia="Arial" w:cs="Arial"/>
      <w:i/>
      <w:iCs/>
      <w:color w:val="272727" w:themeColor="text1" w:themeTint="D8"/>
    </w:rPr>
  </w:style>
  <w:style w:type="character" w:styleId="853">
    <w:name w:val="Heading 9 Char"/>
    <w:basedOn w:val="843"/>
    <w:link w:val="842"/>
    <w:uiPriority w:val="9"/>
    <w:pPr>
      <w:pBdr/>
      <w:spacing/>
      <w:ind/>
    </w:pPr>
    <w:rPr>
      <w:rFonts w:ascii="Arial" w:hAnsi="Arial" w:eastAsia="Arial" w:cs="Arial"/>
      <w:i/>
      <w:iCs/>
      <w:color w:val="272727" w:themeColor="text1" w:themeTint="D8"/>
    </w:rPr>
  </w:style>
  <w:style w:type="character" w:styleId="854">
    <w:name w:val="Title Char"/>
    <w:basedOn w:val="843"/>
    <w:link w:val="902"/>
    <w:uiPriority w:val="10"/>
    <w:pPr>
      <w:pBdr/>
      <w:spacing/>
      <w:ind/>
    </w:pPr>
    <w:rPr>
      <w:rFonts w:ascii="Arial" w:hAnsi="Arial" w:eastAsia="Arial" w:cs="Arial"/>
      <w:spacing w:val="-10"/>
      <w:sz w:val="56"/>
      <w:szCs w:val="56"/>
    </w:rPr>
  </w:style>
  <w:style w:type="character" w:styleId="855">
    <w:name w:val="Subtitle Char"/>
    <w:basedOn w:val="843"/>
    <w:link w:val="903"/>
    <w:uiPriority w:val="11"/>
    <w:pPr>
      <w:pBdr/>
      <w:spacing/>
      <w:ind/>
    </w:pPr>
    <w:rPr>
      <w:color w:val="595959" w:themeColor="text1" w:themeTint="A6"/>
      <w:spacing w:val="15"/>
      <w:sz w:val="28"/>
      <w:szCs w:val="28"/>
    </w:rPr>
  </w:style>
  <w:style w:type="paragraph" w:styleId="856">
    <w:name w:val="Quote"/>
    <w:basedOn w:val="895"/>
    <w:next w:val="895"/>
    <w:link w:val="857"/>
    <w:uiPriority w:val="29"/>
    <w:qFormat/>
    <w:pPr>
      <w:pBdr/>
      <w:spacing w:before="160"/>
      <w:ind/>
      <w:jc w:val="center"/>
    </w:pPr>
    <w:rPr>
      <w:i/>
      <w:iCs/>
      <w:color w:val="404040" w:themeColor="text1" w:themeTint="BF"/>
    </w:rPr>
  </w:style>
  <w:style w:type="character" w:styleId="857">
    <w:name w:val="Quote Char"/>
    <w:basedOn w:val="843"/>
    <w:link w:val="856"/>
    <w:uiPriority w:val="29"/>
    <w:pPr>
      <w:pBdr/>
      <w:spacing/>
      <w:ind/>
    </w:pPr>
    <w:rPr>
      <w:i/>
      <w:iCs/>
      <w:color w:val="404040" w:themeColor="text1" w:themeTint="BF"/>
    </w:rPr>
  </w:style>
  <w:style w:type="paragraph" w:styleId="858">
    <w:name w:val="List Paragraph"/>
    <w:basedOn w:val="895"/>
    <w:uiPriority w:val="34"/>
    <w:qFormat/>
    <w:pPr>
      <w:pBdr/>
      <w:spacing/>
      <w:ind w:left="720"/>
      <w:contextualSpacing w:val="true"/>
    </w:pPr>
  </w:style>
  <w:style w:type="character" w:styleId="859">
    <w:name w:val="Intense Emphasis"/>
    <w:basedOn w:val="843"/>
    <w:uiPriority w:val="21"/>
    <w:qFormat/>
    <w:pPr>
      <w:pBdr/>
      <w:spacing/>
      <w:ind/>
    </w:pPr>
    <w:rPr>
      <w:i/>
      <w:iCs/>
      <w:color w:val="0f4761" w:themeColor="accent1" w:themeShade="BF"/>
    </w:rPr>
  </w:style>
  <w:style w:type="paragraph" w:styleId="860">
    <w:name w:val="Intense Quote"/>
    <w:basedOn w:val="895"/>
    <w:next w:val="895"/>
    <w:link w:val="86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1">
    <w:name w:val="Intense Quote Char"/>
    <w:basedOn w:val="843"/>
    <w:link w:val="860"/>
    <w:uiPriority w:val="30"/>
    <w:pPr>
      <w:pBdr/>
      <w:spacing/>
      <w:ind/>
    </w:pPr>
    <w:rPr>
      <w:i/>
      <w:iCs/>
      <w:color w:val="0f4761" w:themeColor="accent1" w:themeShade="BF"/>
    </w:rPr>
  </w:style>
  <w:style w:type="character" w:styleId="862">
    <w:name w:val="Intense Reference"/>
    <w:basedOn w:val="843"/>
    <w:uiPriority w:val="32"/>
    <w:qFormat/>
    <w:pPr>
      <w:pBdr/>
      <w:spacing/>
      <w:ind/>
    </w:pPr>
    <w:rPr>
      <w:b/>
      <w:bCs/>
      <w:smallCaps/>
      <w:color w:val="0f4761" w:themeColor="accent1" w:themeShade="BF"/>
      <w:spacing w:val="5"/>
    </w:rPr>
  </w:style>
  <w:style w:type="paragraph" w:styleId="863">
    <w:name w:val="No Spacing"/>
    <w:basedOn w:val="895"/>
    <w:uiPriority w:val="1"/>
    <w:qFormat/>
    <w:pPr>
      <w:pBdr/>
      <w:spacing w:after="0" w:line="240" w:lineRule="auto"/>
      <w:ind/>
    </w:pPr>
  </w:style>
  <w:style w:type="character" w:styleId="864">
    <w:name w:val="Subtle Emphasis"/>
    <w:basedOn w:val="843"/>
    <w:uiPriority w:val="19"/>
    <w:qFormat/>
    <w:pPr>
      <w:pBdr/>
      <w:spacing/>
      <w:ind/>
    </w:pPr>
    <w:rPr>
      <w:i/>
      <w:iCs/>
      <w:color w:val="404040" w:themeColor="text1" w:themeTint="BF"/>
    </w:rPr>
  </w:style>
  <w:style w:type="character" w:styleId="865">
    <w:name w:val="Emphasis"/>
    <w:basedOn w:val="843"/>
    <w:uiPriority w:val="20"/>
    <w:qFormat/>
    <w:pPr>
      <w:pBdr/>
      <w:spacing/>
      <w:ind/>
    </w:pPr>
    <w:rPr>
      <w:i/>
      <w:iCs/>
    </w:rPr>
  </w:style>
  <w:style w:type="character" w:styleId="866">
    <w:name w:val="Strong"/>
    <w:basedOn w:val="843"/>
    <w:uiPriority w:val="22"/>
    <w:qFormat/>
    <w:pPr>
      <w:pBdr/>
      <w:spacing/>
      <w:ind/>
    </w:pPr>
    <w:rPr>
      <w:b/>
      <w:bCs/>
    </w:rPr>
  </w:style>
  <w:style w:type="character" w:styleId="867">
    <w:name w:val="Subtle Reference"/>
    <w:basedOn w:val="843"/>
    <w:uiPriority w:val="31"/>
    <w:qFormat/>
    <w:pPr>
      <w:pBdr/>
      <w:spacing/>
      <w:ind/>
    </w:pPr>
    <w:rPr>
      <w:smallCaps/>
      <w:color w:val="5a5a5a" w:themeColor="text1" w:themeTint="A5"/>
    </w:rPr>
  </w:style>
  <w:style w:type="character" w:styleId="868">
    <w:name w:val="Book Title"/>
    <w:basedOn w:val="843"/>
    <w:uiPriority w:val="33"/>
    <w:qFormat/>
    <w:pPr>
      <w:pBdr/>
      <w:spacing/>
      <w:ind/>
    </w:pPr>
    <w:rPr>
      <w:b/>
      <w:bCs/>
      <w:i/>
      <w:iCs/>
      <w:spacing w:val="5"/>
    </w:rPr>
  </w:style>
  <w:style w:type="paragraph" w:styleId="869">
    <w:name w:val="Header"/>
    <w:basedOn w:val="895"/>
    <w:link w:val="870"/>
    <w:uiPriority w:val="99"/>
    <w:unhideWhenUsed/>
    <w:pPr>
      <w:pBdr/>
      <w:tabs>
        <w:tab w:val="center" w:leader="none" w:pos="4844"/>
        <w:tab w:val="right" w:leader="none" w:pos="9689"/>
      </w:tabs>
      <w:spacing w:after="0" w:line="240" w:lineRule="auto"/>
      <w:ind/>
    </w:pPr>
  </w:style>
  <w:style w:type="character" w:styleId="870">
    <w:name w:val="Header Char"/>
    <w:basedOn w:val="843"/>
    <w:link w:val="869"/>
    <w:uiPriority w:val="99"/>
    <w:pPr>
      <w:pBdr/>
      <w:spacing/>
      <w:ind/>
    </w:pPr>
  </w:style>
  <w:style w:type="paragraph" w:styleId="871">
    <w:name w:val="Footer"/>
    <w:basedOn w:val="895"/>
    <w:link w:val="872"/>
    <w:uiPriority w:val="99"/>
    <w:unhideWhenUsed/>
    <w:pPr>
      <w:pBdr/>
      <w:tabs>
        <w:tab w:val="center" w:leader="none" w:pos="4844"/>
        <w:tab w:val="right" w:leader="none" w:pos="9689"/>
      </w:tabs>
      <w:spacing w:after="0" w:line="240" w:lineRule="auto"/>
      <w:ind/>
    </w:pPr>
  </w:style>
  <w:style w:type="character" w:styleId="872">
    <w:name w:val="Footer Char"/>
    <w:basedOn w:val="843"/>
    <w:link w:val="871"/>
    <w:uiPriority w:val="99"/>
    <w:pPr>
      <w:pBdr/>
      <w:spacing/>
      <w:ind/>
    </w:pPr>
  </w:style>
  <w:style w:type="paragraph" w:styleId="873">
    <w:name w:val="Caption"/>
    <w:basedOn w:val="895"/>
    <w:next w:val="895"/>
    <w:uiPriority w:val="35"/>
    <w:unhideWhenUsed/>
    <w:qFormat/>
    <w:pPr>
      <w:pBdr/>
      <w:spacing w:after="200" w:line="240" w:lineRule="auto"/>
      <w:ind/>
    </w:pPr>
    <w:rPr>
      <w:i/>
      <w:iCs/>
      <w:color w:val="0e2841" w:themeColor="text2"/>
      <w:sz w:val="18"/>
      <w:szCs w:val="18"/>
    </w:rPr>
  </w:style>
  <w:style w:type="paragraph" w:styleId="874">
    <w:name w:val="footnote text"/>
    <w:basedOn w:val="895"/>
    <w:link w:val="875"/>
    <w:uiPriority w:val="99"/>
    <w:semiHidden/>
    <w:unhideWhenUsed/>
    <w:pPr>
      <w:pBdr/>
      <w:spacing w:after="0" w:line="240" w:lineRule="auto"/>
      <w:ind/>
    </w:pPr>
    <w:rPr>
      <w:sz w:val="20"/>
      <w:szCs w:val="20"/>
    </w:rPr>
  </w:style>
  <w:style w:type="character" w:styleId="875">
    <w:name w:val="Footnote Text Char"/>
    <w:basedOn w:val="843"/>
    <w:link w:val="874"/>
    <w:uiPriority w:val="99"/>
    <w:semiHidden/>
    <w:pPr>
      <w:pBdr/>
      <w:spacing/>
      <w:ind/>
    </w:pPr>
    <w:rPr>
      <w:sz w:val="20"/>
      <w:szCs w:val="20"/>
    </w:rPr>
  </w:style>
  <w:style w:type="character" w:styleId="876">
    <w:name w:val="footnote reference"/>
    <w:basedOn w:val="843"/>
    <w:uiPriority w:val="99"/>
    <w:semiHidden/>
    <w:unhideWhenUsed/>
    <w:pPr>
      <w:pBdr/>
      <w:spacing/>
      <w:ind/>
    </w:pPr>
    <w:rPr>
      <w:vertAlign w:val="superscript"/>
    </w:rPr>
  </w:style>
  <w:style w:type="paragraph" w:styleId="877">
    <w:name w:val="endnote text"/>
    <w:basedOn w:val="895"/>
    <w:link w:val="878"/>
    <w:uiPriority w:val="99"/>
    <w:semiHidden/>
    <w:unhideWhenUsed/>
    <w:pPr>
      <w:pBdr/>
      <w:spacing w:after="0" w:line="240" w:lineRule="auto"/>
      <w:ind/>
    </w:pPr>
    <w:rPr>
      <w:sz w:val="20"/>
      <w:szCs w:val="20"/>
    </w:rPr>
  </w:style>
  <w:style w:type="character" w:styleId="878">
    <w:name w:val="Endnote Text Char"/>
    <w:basedOn w:val="843"/>
    <w:link w:val="877"/>
    <w:uiPriority w:val="99"/>
    <w:semiHidden/>
    <w:pPr>
      <w:pBdr/>
      <w:spacing/>
      <w:ind/>
    </w:pPr>
    <w:rPr>
      <w:sz w:val="20"/>
      <w:szCs w:val="20"/>
    </w:rPr>
  </w:style>
  <w:style w:type="character" w:styleId="879">
    <w:name w:val="endnote reference"/>
    <w:basedOn w:val="843"/>
    <w:uiPriority w:val="99"/>
    <w:semiHidden/>
    <w:unhideWhenUsed/>
    <w:pPr>
      <w:pBdr/>
      <w:spacing/>
      <w:ind/>
    </w:pPr>
    <w:rPr>
      <w:vertAlign w:val="superscript"/>
    </w:rPr>
  </w:style>
  <w:style w:type="character" w:styleId="880">
    <w:name w:val="Hyperlink"/>
    <w:basedOn w:val="843"/>
    <w:uiPriority w:val="99"/>
    <w:unhideWhenUsed/>
    <w:pPr>
      <w:pBdr/>
      <w:spacing/>
      <w:ind/>
    </w:pPr>
    <w:rPr>
      <w:color w:val="0563c1" w:themeColor="hyperlink"/>
      <w:u w:val="single"/>
    </w:rPr>
  </w:style>
  <w:style w:type="character" w:styleId="881">
    <w:name w:val="FollowedHyperlink"/>
    <w:basedOn w:val="843"/>
    <w:uiPriority w:val="99"/>
    <w:semiHidden/>
    <w:unhideWhenUsed/>
    <w:pPr>
      <w:pBdr/>
      <w:spacing/>
      <w:ind/>
    </w:pPr>
    <w:rPr>
      <w:color w:val="954f72" w:themeColor="followedHyperlink"/>
      <w:u w:val="single"/>
    </w:rPr>
  </w:style>
  <w:style w:type="paragraph" w:styleId="882">
    <w:name w:val="toc 1"/>
    <w:basedOn w:val="895"/>
    <w:next w:val="895"/>
    <w:uiPriority w:val="39"/>
    <w:unhideWhenUsed/>
    <w:pPr>
      <w:pBdr/>
      <w:spacing w:after="100"/>
      <w:ind/>
    </w:pPr>
  </w:style>
  <w:style w:type="paragraph" w:styleId="883">
    <w:name w:val="toc 2"/>
    <w:basedOn w:val="895"/>
    <w:next w:val="895"/>
    <w:uiPriority w:val="39"/>
    <w:unhideWhenUsed/>
    <w:pPr>
      <w:pBdr/>
      <w:spacing w:after="100"/>
      <w:ind w:left="220"/>
    </w:pPr>
  </w:style>
  <w:style w:type="paragraph" w:styleId="884">
    <w:name w:val="toc 3"/>
    <w:basedOn w:val="895"/>
    <w:next w:val="895"/>
    <w:uiPriority w:val="39"/>
    <w:unhideWhenUsed/>
    <w:pPr>
      <w:pBdr/>
      <w:spacing w:after="100"/>
      <w:ind w:left="440"/>
    </w:pPr>
  </w:style>
  <w:style w:type="paragraph" w:styleId="885">
    <w:name w:val="toc 4"/>
    <w:basedOn w:val="895"/>
    <w:next w:val="895"/>
    <w:uiPriority w:val="39"/>
    <w:unhideWhenUsed/>
    <w:pPr>
      <w:pBdr/>
      <w:spacing w:after="100"/>
      <w:ind w:left="660"/>
    </w:pPr>
  </w:style>
  <w:style w:type="paragraph" w:styleId="886">
    <w:name w:val="toc 5"/>
    <w:basedOn w:val="895"/>
    <w:next w:val="895"/>
    <w:uiPriority w:val="39"/>
    <w:unhideWhenUsed/>
    <w:pPr>
      <w:pBdr/>
      <w:spacing w:after="100"/>
      <w:ind w:left="880"/>
    </w:pPr>
  </w:style>
  <w:style w:type="paragraph" w:styleId="887">
    <w:name w:val="toc 6"/>
    <w:basedOn w:val="895"/>
    <w:next w:val="895"/>
    <w:uiPriority w:val="39"/>
    <w:unhideWhenUsed/>
    <w:pPr>
      <w:pBdr/>
      <w:spacing w:after="100"/>
      <w:ind w:left="1100"/>
    </w:pPr>
  </w:style>
  <w:style w:type="paragraph" w:styleId="888">
    <w:name w:val="toc 7"/>
    <w:basedOn w:val="895"/>
    <w:next w:val="895"/>
    <w:uiPriority w:val="39"/>
    <w:unhideWhenUsed/>
    <w:pPr>
      <w:pBdr/>
      <w:spacing w:after="100"/>
      <w:ind w:left="1320"/>
    </w:pPr>
  </w:style>
  <w:style w:type="paragraph" w:styleId="889">
    <w:name w:val="toc 8"/>
    <w:basedOn w:val="895"/>
    <w:next w:val="895"/>
    <w:uiPriority w:val="39"/>
    <w:unhideWhenUsed/>
    <w:pPr>
      <w:pBdr/>
      <w:spacing w:after="100"/>
      <w:ind w:left="1540"/>
    </w:pPr>
  </w:style>
  <w:style w:type="paragraph" w:styleId="890">
    <w:name w:val="toc 9"/>
    <w:basedOn w:val="895"/>
    <w:next w:val="895"/>
    <w:uiPriority w:val="39"/>
    <w:unhideWhenUsed/>
    <w:pPr>
      <w:pBdr/>
      <w:spacing w:after="100"/>
      <w:ind w:left="1760"/>
    </w:pPr>
  </w:style>
  <w:style w:type="character" w:styleId="891">
    <w:name w:val="Placeholder Text"/>
    <w:basedOn w:val="843"/>
    <w:uiPriority w:val="99"/>
    <w:semiHidden/>
    <w:pPr>
      <w:pBdr/>
      <w:spacing/>
      <w:ind/>
    </w:pPr>
    <w:rPr>
      <w:color w:val="666666"/>
    </w:rPr>
  </w:style>
  <w:style w:type="paragraph" w:styleId="892">
    <w:name w:val="TOC Heading"/>
    <w:uiPriority w:val="39"/>
    <w:unhideWhenUsed/>
    <w:pPr>
      <w:pBdr/>
      <w:spacing/>
      <w:ind/>
    </w:pPr>
  </w:style>
  <w:style w:type="paragraph" w:styleId="893">
    <w:name w:val="table of figures"/>
    <w:basedOn w:val="895"/>
    <w:next w:val="895"/>
    <w:uiPriority w:val="99"/>
    <w:unhideWhenUsed/>
    <w:pPr>
      <w:pBdr/>
      <w:spacing w:after="0" w:afterAutospacing="0"/>
      <w:ind/>
    </w:pPr>
  </w:style>
  <w:style w:type="table" w:styleId="894">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5" w:default="1">
    <w:name w:val="Normal"/>
    <w:pPr>
      <w:pBdr/>
      <w:spacing/>
      <w:ind/>
    </w:pPr>
  </w:style>
  <w:style w:type="paragraph" w:styleId="896">
    <w:name w:val="Heading 1"/>
    <w:basedOn w:val="895"/>
    <w:next w:val="895"/>
    <w:pPr>
      <w:keepNext w:val="true"/>
      <w:keepLines w:val="true"/>
      <w:pageBreakBefore w:val="false"/>
      <w:pBdr/>
      <w:spacing w:after="120" w:before="400"/>
      <w:ind/>
    </w:pPr>
    <w:rPr>
      <w:sz w:val="40"/>
      <w:szCs w:val="40"/>
    </w:rPr>
  </w:style>
  <w:style w:type="paragraph" w:styleId="897">
    <w:name w:val="Heading 2"/>
    <w:basedOn w:val="895"/>
    <w:next w:val="895"/>
    <w:pPr>
      <w:keepNext w:val="true"/>
      <w:keepLines w:val="true"/>
      <w:pageBreakBefore w:val="false"/>
      <w:pBdr/>
      <w:spacing w:after="120" w:before="360"/>
      <w:ind/>
    </w:pPr>
    <w:rPr>
      <w:b w:val="0"/>
      <w:bCs w:val="0"/>
      <w:sz w:val="32"/>
      <w:szCs w:val="32"/>
    </w:rPr>
  </w:style>
  <w:style w:type="paragraph" w:styleId="898">
    <w:name w:val="Heading 3"/>
    <w:basedOn w:val="895"/>
    <w:next w:val="895"/>
    <w:pPr>
      <w:keepNext w:val="true"/>
      <w:keepLines w:val="true"/>
      <w:pageBreakBefore w:val="false"/>
      <w:pBdr/>
      <w:spacing w:after="80" w:before="320"/>
      <w:ind/>
    </w:pPr>
    <w:rPr>
      <w:b w:val="0"/>
      <w:bCs w:val="0"/>
      <w:color w:val="434343"/>
      <w:sz w:val="28"/>
      <w:szCs w:val="28"/>
    </w:rPr>
  </w:style>
  <w:style w:type="paragraph" w:styleId="899">
    <w:name w:val="Heading 4"/>
    <w:basedOn w:val="895"/>
    <w:next w:val="895"/>
    <w:pPr>
      <w:keepNext w:val="true"/>
      <w:keepLines w:val="true"/>
      <w:pageBreakBefore w:val="false"/>
      <w:pBdr/>
      <w:spacing w:after="80" w:before="280"/>
      <w:ind/>
    </w:pPr>
    <w:rPr>
      <w:color w:val="666666"/>
      <w:sz w:val="24"/>
      <w:szCs w:val="24"/>
    </w:rPr>
  </w:style>
  <w:style w:type="paragraph" w:styleId="900">
    <w:name w:val="Heading 5"/>
    <w:basedOn w:val="895"/>
    <w:next w:val="895"/>
    <w:pPr>
      <w:keepNext w:val="true"/>
      <w:keepLines w:val="true"/>
      <w:pageBreakBefore w:val="false"/>
      <w:pBdr/>
      <w:spacing w:after="80" w:before="240"/>
      <w:ind/>
    </w:pPr>
    <w:rPr>
      <w:color w:val="666666"/>
      <w:sz w:val="22"/>
      <w:szCs w:val="22"/>
    </w:rPr>
  </w:style>
  <w:style w:type="paragraph" w:styleId="901">
    <w:name w:val="Heading 6"/>
    <w:basedOn w:val="895"/>
    <w:next w:val="895"/>
    <w:pPr>
      <w:keepNext w:val="true"/>
      <w:keepLines w:val="true"/>
      <w:pageBreakBefore w:val="false"/>
      <w:pBdr/>
      <w:spacing w:after="80" w:before="240"/>
      <w:ind/>
    </w:pPr>
    <w:rPr>
      <w:i/>
      <w:iCs/>
      <w:color w:val="666666"/>
      <w:sz w:val="22"/>
      <w:szCs w:val="22"/>
    </w:rPr>
  </w:style>
  <w:style w:type="paragraph" w:styleId="902">
    <w:name w:val="Title"/>
    <w:basedOn w:val="895"/>
    <w:next w:val="895"/>
    <w:pPr>
      <w:keepNext w:val="true"/>
      <w:keepLines w:val="true"/>
      <w:pageBreakBefore w:val="false"/>
      <w:pBdr/>
      <w:spacing w:after="60" w:before="0"/>
      <w:ind/>
    </w:pPr>
    <w:rPr>
      <w:sz w:val="52"/>
      <w:szCs w:val="52"/>
    </w:rPr>
  </w:style>
  <w:style w:type="paragraph" w:styleId="903">
    <w:name w:val="Subtitle"/>
    <w:basedOn w:val="895"/>
    <w:next w:val="895"/>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ok-klima.ch/" TargetMode="External"/><Relationship Id="rId10" Type="http://schemas.openxmlformats.org/officeDocument/2006/relationships/hyperlink" Target="https://ok-klima.ch/?domain=ALEV&amp;indicator=ALEV_D_000" TargetMode="External"/><Relationship Id="rId11" Type="http://schemas.openxmlformats.org/officeDocument/2006/relationships/hyperlink" Target="https://ok-klima.ch/" TargetMode="External"/><Relationship Id="rId12" Type="http://schemas.openxmlformats.org/officeDocument/2006/relationships/hyperlink" Target="https://ok-klima.ch/?domain=ALEV&amp;indicator=ALEV_D_00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onlyoffice/9.4.1.15</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Ella-Mona Chevalley</cp:lastModifiedBy>
  <cp:revision>7</cp:revision>
  <dcterms:modified xsi:type="dcterms:W3CDTF">2026-09-16T15:26:52Z</dcterms:modified>
</cp:coreProperties>
</file>